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07E" w:rsidRDefault="003F407E" w:rsidP="003F407E">
      <w:pPr>
        <w:spacing w:line="360" w:lineRule="auto"/>
        <w:jc w:val="center"/>
        <w:rPr>
          <w:rFonts w:ascii="黑体" w:eastAsia="黑体" w:hAnsi="黑体"/>
          <w:color w:val="000000"/>
          <w:sz w:val="52"/>
          <w:szCs w:val="52"/>
        </w:rPr>
      </w:pPr>
      <w:r>
        <w:rPr>
          <w:rFonts w:ascii="黑体" w:eastAsia="黑体" w:hAnsi="黑体" w:hint="eastAsia"/>
          <w:color w:val="000000"/>
          <w:sz w:val="52"/>
          <w:szCs w:val="52"/>
        </w:rPr>
        <w:t>郑州新华中等专业学校</w:t>
      </w:r>
    </w:p>
    <w:p w:rsidR="003F407E" w:rsidRDefault="003F407E" w:rsidP="003F407E">
      <w:pPr>
        <w:spacing w:line="360" w:lineRule="auto"/>
        <w:jc w:val="left"/>
        <w:rPr>
          <w:rFonts w:ascii="黑体" w:eastAsia="黑体" w:hint="eastAsia"/>
          <w:b/>
          <w:sz w:val="44"/>
          <w:szCs w:val="44"/>
        </w:rPr>
      </w:pPr>
    </w:p>
    <w:p w:rsidR="003F407E" w:rsidRDefault="003F407E" w:rsidP="003F407E">
      <w:pPr>
        <w:spacing w:line="360" w:lineRule="auto"/>
        <w:jc w:val="center"/>
        <w:rPr>
          <w:rFonts w:ascii="黑体" w:eastAsia="黑体"/>
          <w:sz w:val="56"/>
          <w:szCs w:val="44"/>
        </w:rPr>
      </w:pPr>
      <w:r>
        <w:rPr>
          <w:rFonts w:ascii="黑体" w:eastAsia="黑体" w:hint="eastAsia"/>
          <w:sz w:val="56"/>
          <w:szCs w:val="44"/>
        </w:rPr>
        <w:t>中</w:t>
      </w:r>
    </w:p>
    <w:p w:rsidR="003F407E" w:rsidRDefault="003F407E" w:rsidP="003F407E">
      <w:pPr>
        <w:spacing w:line="360" w:lineRule="auto"/>
        <w:jc w:val="center"/>
        <w:rPr>
          <w:rFonts w:ascii="黑体" w:eastAsia="黑体"/>
          <w:sz w:val="56"/>
          <w:szCs w:val="44"/>
        </w:rPr>
      </w:pPr>
      <w:r>
        <w:rPr>
          <w:rFonts w:ascii="黑体" w:eastAsia="黑体" w:hint="eastAsia"/>
          <w:sz w:val="56"/>
          <w:szCs w:val="44"/>
        </w:rPr>
        <w:t>餐</w:t>
      </w:r>
    </w:p>
    <w:p w:rsidR="003F407E" w:rsidRDefault="003F407E" w:rsidP="003F407E">
      <w:pPr>
        <w:spacing w:line="360" w:lineRule="auto"/>
        <w:jc w:val="center"/>
        <w:rPr>
          <w:rFonts w:ascii="黑体" w:eastAsia="黑体"/>
          <w:sz w:val="56"/>
          <w:szCs w:val="44"/>
        </w:rPr>
      </w:pPr>
      <w:proofErr w:type="gramStart"/>
      <w:r>
        <w:rPr>
          <w:rFonts w:ascii="黑体" w:eastAsia="黑体" w:hint="eastAsia"/>
          <w:sz w:val="56"/>
          <w:szCs w:val="44"/>
        </w:rPr>
        <w:t>烹</w:t>
      </w:r>
      <w:proofErr w:type="gramEnd"/>
    </w:p>
    <w:p w:rsidR="003F407E" w:rsidRDefault="003F407E" w:rsidP="003F407E">
      <w:pPr>
        <w:spacing w:line="360" w:lineRule="auto"/>
        <w:jc w:val="center"/>
        <w:rPr>
          <w:rFonts w:ascii="黑体" w:eastAsia="黑体"/>
          <w:sz w:val="56"/>
          <w:szCs w:val="44"/>
        </w:rPr>
      </w:pPr>
      <w:proofErr w:type="gramStart"/>
      <w:r>
        <w:rPr>
          <w:rFonts w:ascii="黑体" w:eastAsia="黑体" w:hint="eastAsia"/>
          <w:sz w:val="56"/>
          <w:szCs w:val="44"/>
        </w:rPr>
        <w:t>饪</w:t>
      </w:r>
      <w:proofErr w:type="gramEnd"/>
    </w:p>
    <w:p w:rsidR="003F407E" w:rsidRDefault="003F407E" w:rsidP="003F407E">
      <w:pPr>
        <w:spacing w:line="360" w:lineRule="auto"/>
        <w:jc w:val="center"/>
        <w:rPr>
          <w:rFonts w:ascii="黑体" w:eastAsia="黑体"/>
          <w:sz w:val="56"/>
          <w:szCs w:val="44"/>
        </w:rPr>
      </w:pPr>
      <w:r>
        <w:rPr>
          <w:rFonts w:ascii="黑体" w:eastAsia="黑体" w:hint="eastAsia"/>
          <w:sz w:val="56"/>
          <w:szCs w:val="44"/>
        </w:rPr>
        <w:t>专</w:t>
      </w:r>
    </w:p>
    <w:p w:rsidR="003F407E" w:rsidRDefault="003F407E" w:rsidP="003F407E">
      <w:pPr>
        <w:spacing w:line="360" w:lineRule="auto"/>
        <w:jc w:val="center"/>
        <w:rPr>
          <w:rFonts w:ascii="黑体" w:eastAsia="黑体"/>
          <w:sz w:val="56"/>
          <w:szCs w:val="44"/>
        </w:rPr>
      </w:pPr>
      <w:r>
        <w:rPr>
          <w:rFonts w:ascii="黑体" w:eastAsia="黑体"/>
          <w:sz w:val="56"/>
          <w:szCs w:val="44"/>
        </w:rPr>
        <w:t>业</w:t>
      </w:r>
    </w:p>
    <w:p w:rsidR="003F407E" w:rsidRDefault="003F407E" w:rsidP="003F407E">
      <w:pPr>
        <w:spacing w:line="360" w:lineRule="auto"/>
        <w:jc w:val="center"/>
        <w:rPr>
          <w:rFonts w:ascii="黑体" w:eastAsia="黑体"/>
          <w:sz w:val="56"/>
          <w:szCs w:val="44"/>
        </w:rPr>
      </w:pPr>
      <w:r>
        <w:rPr>
          <w:rFonts w:ascii="黑体" w:eastAsia="黑体"/>
          <w:sz w:val="56"/>
          <w:szCs w:val="44"/>
        </w:rPr>
        <w:t>人</w:t>
      </w:r>
    </w:p>
    <w:p w:rsidR="003F407E" w:rsidRDefault="003F407E" w:rsidP="003F407E">
      <w:pPr>
        <w:spacing w:line="360" w:lineRule="auto"/>
        <w:jc w:val="center"/>
        <w:rPr>
          <w:rFonts w:ascii="黑体" w:eastAsia="黑体"/>
          <w:sz w:val="56"/>
          <w:szCs w:val="44"/>
        </w:rPr>
      </w:pPr>
      <w:r>
        <w:rPr>
          <w:rFonts w:ascii="黑体" w:eastAsia="黑体"/>
          <w:sz w:val="56"/>
          <w:szCs w:val="44"/>
        </w:rPr>
        <w:t>才</w:t>
      </w:r>
    </w:p>
    <w:p w:rsidR="003F407E" w:rsidRDefault="003F407E" w:rsidP="003F407E">
      <w:pPr>
        <w:spacing w:line="360" w:lineRule="auto"/>
        <w:jc w:val="center"/>
        <w:rPr>
          <w:rFonts w:ascii="黑体" w:eastAsia="黑体"/>
          <w:sz w:val="56"/>
          <w:szCs w:val="44"/>
        </w:rPr>
      </w:pPr>
      <w:proofErr w:type="gramStart"/>
      <w:r>
        <w:rPr>
          <w:rFonts w:ascii="黑体" w:eastAsia="黑体"/>
          <w:sz w:val="56"/>
          <w:szCs w:val="44"/>
        </w:rPr>
        <w:t>培</w:t>
      </w:r>
      <w:proofErr w:type="gramEnd"/>
    </w:p>
    <w:p w:rsidR="003F407E" w:rsidRDefault="003F407E" w:rsidP="003F407E">
      <w:pPr>
        <w:spacing w:line="360" w:lineRule="auto"/>
        <w:jc w:val="center"/>
        <w:rPr>
          <w:rFonts w:ascii="黑体" w:eastAsia="黑体"/>
          <w:sz w:val="56"/>
          <w:szCs w:val="44"/>
        </w:rPr>
      </w:pPr>
      <w:r>
        <w:rPr>
          <w:rFonts w:ascii="黑体" w:eastAsia="黑体"/>
          <w:sz w:val="56"/>
          <w:szCs w:val="44"/>
        </w:rPr>
        <w:t>养</w:t>
      </w:r>
    </w:p>
    <w:p w:rsidR="003F407E" w:rsidRDefault="003F407E" w:rsidP="003F407E">
      <w:pPr>
        <w:spacing w:line="360" w:lineRule="auto"/>
        <w:jc w:val="center"/>
        <w:rPr>
          <w:rFonts w:ascii="黑体" w:eastAsia="黑体"/>
          <w:sz w:val="56"/>
          <w:szCs w:val="44"/>
        </w:rPr>
      </w:pPr>
      <w:r>
        <w:rPr>
          <w:rFonts w:ascii="黑体" w:eastAsia="黑体"/>
          <w:sz w:val="56"/>
          <w:szCs w:val="44"/>
        </w:rPr>
        <w:t>方</w:t>
      </w:r>
    </w:p>
    <w:p w:rsidR="003F407E" w:rsidRDefault="003F407E" w:rsidP="003F407E">
      <w:pPr>
        <w:spacing w:line="360" w:lineRule="auto"/>
        <w:jc w:val="center"/>
        <w:rPr>
          <w:rFonts w:ascii="黑体" w:eastAsia="黑体"/>
          <w:sz w:val="56"/>
          <w:szCs w:val="44"/>
        </w:rPr>
      </w:pPr>
      <w:r>
        <w:rPr>
          <w:rFonts w:ascii="黑体" w:eastAsia="黑体"/>
          <w:sz w:val="56"/>
          <w:szCs w:val="44"/>
        </w:rPr>
        <w:t>案</w:t>
      </w:r>
    </w:p>
    <w:p w:rsidR="003F407E" w:rsidRDefault="003F407E" w:rsidP="003F407E"/>
    <w:p w:rsidR="00CF1DEF" w:rsidRDefault="00CF1DEF">
      <w:pPr>
        <w:widowControl/>
        <w:jc w:val="left"/>
      </w:pPr>
      <w:r>
        <w:br w:type="page"/>
      </w:r>
    </w:p>
    <w:p w:rsidR="00CF1DEF" w:rsidRDefault="00CF1DEF" w:rsidP="00CF1DEF">
      <w:pPr>
        <w:pStyle w:val="af"/>
        <w:spacing w:before="120" w:after="120" w:line="360" w:lineRule="auto"/>
      </w:pPr>
      <w:r>
        <w:rPr>
          <w:rFonts w:hint="eastAsia"/>
        </w:rPr>
        <w:lastRenderedPageBreak/>
        <w:t>中餐烹饪专业人才培养方案</w:t>
      </w:r>
    </w:p>
    <w:p w:rsidR="00CF1DEF" w:rsidRDefault="00CF1DEF" w:rsidP="00CF1DEF">
      <w:pPr>
        <w:overflowPunct w:val="0"/>
        <w:rPr>
          <w:rFonts w:ascii="黑体" w:eastAsia="黑体" w:hAnsi="黑体"/>
          <w:b/>
          <w:sz w:val="28"/>
          <w:szCs w:val="30"/>
        </w:rPr>
      </w:pPr>
      <w:r>
        <w:rPr>
          <w:rFonts w:ascii="黑体" w:eastAsia="黑体" w:hAnsi="黑体" w:hint="eastAsia"/>
          <w:b/>
          <w:sz w:val="28"/>
          <w:szCs w:val="30"/>
        </w:rPr>
        <w:t>一、专业名称及代码</w:t>
      </w:r>
    </w:p>
    <w:p w:rsidR="00CF1DEF" w:rsidRDefault="00CF1DEF" w:rsidP="00CF1DEF">
      <w:pPr>
        <w:pStyle w:val="aa0"/>
        <w:spacing w:line="360" w:lineRule="auto"/>
        <w:ind w:firstLine="480"/>
        <w:jc w:val="left"/>
        <w:rPr>
          <w:rFonts w:hAnsi="宋体"/>
        </w:rPr>
      </w:pPr>
      <w:r>
        <w:rPr>
          <w:rFonts w:hAnsi="宋体" w:hint="eastAsia"/>
        </w:rPr>
        <w:t>专业名称：中餐烹饪</w:t>
      </w:r>
    </w:p>
    <w:p w:rsidR="00CF1DEF" w:rsidRDefault="00CF1DEF" w:rsidP="00CF1DEF">
      <w:pPr>
        <w:pStyle w:val="aa0"/>
        <w:spacing w:line="360" w:lineRule="auto"/>
        <w:ind w:firstLine="480"/>
        <w:jc w:val="left"/>
        <w:rPr>
          <w:rFonts w:hAnsi="宋体"/>
        </w:rPr>
      </w:pPr>
      <w:r>
        <w:rPr>
          <w:rFonts w:hAnsi="宋体" w:hint="eastAsia"/>
        </w:rPr>
        <w:t>专业代码：130700</w:t>
      </w:r>
    </w:p>
    <w:p w:rsidR="00CF1DEF" w:rsidRDefault="00CF1DEF" w:rsidP="00CF1DEF">
      <w:pPr>
        <w:overflowPunct w:val="0"/>
        <w:rPr>
          <w:rFonts w:ascii="黑体" w:eastAsia="黑体" w:hAnsi="黑体"/>
          <w:b/>
          <w:sz w:val="28"/>
          <w:szCs w:val="30"/>
        </w:rPr>
      </w:pPr>
      <w:r>
        <w:rPr>
          <w:rFonts w:ascii="黑体" w:eastAsia="黑体" w:hAnsi="黑体" w:hint="eastAsia"/>
          <w:b/>
          <w:sz w:val="28"/>
          <w:szCs w:val="30"/>
        </w:rPr>
        <w:t>二、入学要求</w:t>
      </w:r>
    </w:p>
    <w:p w:rsidR="00CF1DEF" w:rsidRDefault="00CF1DEF" w:rsidP="00CF1DEF">
      <w:pPr>
        <w:pStyle w:val="aa0"/>
        <w:spacing w:line="360" w:lineRule="auto"/>
        <w:ind w:firstLine="480"/>
        <w:jc w:val="left"/>
        <w:rPr>
          <w:rFonts w:hAnsi="宋体"/>
        </w:rPr>
      </w:pPr>
      <w:r>
        <w:rPr>
          <w:rFonts w:hAnsi="宋体" w:hint="eastAsia"/>
        </w:rPr>
        <w:t>招生对象为初中毕业生或具有同等学力者</w:t>
      </w:r>
    </w:p>
    <w:p w:rsidR="00CF1DEF" w:rsidRDefault="00CF1DEF" w:rsidP="00CF1DEF">
      <w:pPr>
        <w:overflowPunct w:val="0"/>
        <w:rPr>
          <w:rFonts w:ascii="黑体" w:eastAsia="黑体" w:hAnsi="黑体"/>
          <w:b/>
          <w:sz w:val="28"/>
          <w:szCs w:val="30"/>
        </w:rPr>
      </w:pPr>
      <w:r>
        <w:rPr>
          <w:rFonts w:ascii="黑体" w:eastAsia="黑体" w:hAnsi="黑体" w:hint="eastAsia"/>
          <w:b/>
          <w:sz w:val="28"/>
          <w:szCs w:val="30"/>
        </w:rPr>
        <w:t>三、修业年限</w:t>
      </w:r>
    </w:p>
    <w:p w:rsidR="00CF1DEF" w:rsidRDefault="00CF1DEF" w:rsidP="00CF1DEF">
      <w:pPr>
        <w:pStyle w:val="aa0"/>
        <w:spacing w:line="360" w:lineRule="auto"/>
        <w:ind w:firstLine="480"/>
        <w:jc w:val="left"/>
        <w:rPr>
          <w:rFonts w:hAnsi="宋体"/>
        </w:rPr>
      </w:pPr>
      <w:r>
        <w:rPr>
          <w:rFonts w:hAnsi="宋体" w:hint="eastAsia"/>
        </w:rPr>
        <w:t>三年</w:t>
      </w:r>
    </w:p>
    <w:p w:rsidR="00CF1DEF" w:rsidRDefault="00CF1DEF" w:rsidP="00CF1DEF">
      <w:pPr>
        <w:overflowPunct w:val="0"/>
        <w:rPr>
          <w:rFonts w:ascii="微软雅黑" w:eastAsia="微软雅黑" w:hAnsi="微软雅黑" w:cs="宋体"/>
          <w:color w:val="000000"/>
          <w:kern w:val="0"/>
          <w:sz w:val="24"/>
        </w:rPr>
      </w:pPr>
      <w:r>
        <w:rPr>
          <w:rFonts w:ascii="黑体" w:eastAsia="黑体" w:hAnsi="黑体" w:hint="eastAsia"/>
          <w:b/>
          <w:sz w:val="28"/>
          <w:szCs w:val="30"/>
        </w:rPr>
        <w:t>四、职业面向</w:t>
      </w:r>
    </w:p>
    <w:tbl>
      <w:tblPr>
        <w:tblW w:w="9201" w:type="dxa"/>
        <w:jc w:val="center"/>
        <w:tblLayout w:type="fixed"/>
        <w:tblCellMar>
          <w:left w:w="0" w:type="dxa"/>
          <w:right w:w="0" w:type="dxa"/>
        </w:tblCellMar>
        <w:tblLook w:val="04A0" w:firstRow="1" w:lastRow="0" w:firstColumn="1" w:lastColumn="0" w:noHBand="0" w:noVBand="1"/>
      </w:tblPr>
      <w:tblGrid>
        <w:gridCol w:w="859"/>
        <w:gridCol w:w="1307"/>
        <w:gridCol w:w="2245"/>
        <w:gridCol w:w="1314"/>
        <w:gridCol w:w="1032"/>
        <w:gridCol w:w="2444"/>
      </w:tblGrid>
      <w:tr w:rsidR="00CF1DEF" w:rsidTr="00DC1EFF">
        <w:trPr>
          <w:trHeight w:val="477"/>
          <w:jc w:val="center"/>
        </w:trPr>
        <w:tc>
          <w:tcPr>
            <w:tcW w:w="85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szCs w:val="18"/>
              </w:rPr>
            </w:pPr>
            <w:r>
              <w:rPr>
                <w:rFonts w:ascii="仿宋" w:eastAsia="仿宋" w:hAnsi="仿宋" w:cs="宋体" w:hint="eastAsia"/>
                <w:b/>
                <w:bCs/>
                <w:kern w:val="0"/>
                <w:sz w:val="24"/>
                <w:szCs w:val="21"/>
              </w:rPr>
              <w:t>序号</w:t>
            </w:r>
          </w:p>
        </w:tc>
        <w:tc>
          <w:tcPr>
            <w:tcW w:w="13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szCs w:val="18"/>
              </w:rPr>
            </w:pPr>
            <w:r>
              <w:rPr>
                <w:rFonts w:ascii="仿宋" w:eastAsia="仿宋" w:hAnsi="仿宋" w:cs="宋体" w:hint="eastAsia"/>
                <w:b/>
                <w:bCs/>
                <w:kern w:val="0"/>
                <w:sz w:val="24"/>
                <w:szCs w:val="21"/>
              </w:rPr>
              <w:t>专业方向</w:t>
            </w:r>
          </w:p>
        </w:tc>
        <w:tc>
          <w:tcPr>
            <w:tcW w:w="224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szCs w:val="18"/>
              </w:rPr>
            </w:pPr>
            <w:r>
              <w:rPr>
                <w:rFonts w:ascii="仿宋" w:eastAsia="仿宋" w:hAnsi="仿宋" w:cs="宋体" w:hint="eastAsia"/>
                <w:b/>
                <w:bCs/>
                <w:kern w:val="0"/>
                <w:sz w:val="24"/>
                <w:szCs w:val="21"/>
              </w:rPr>
              <w:t>就业岗位</w:t>
            </w:r>
          </w:p>
        </w:tc>
        <w:tc>
          <w:tcPr>
            <w:tcW w:w="479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szCs w:val="18"/>
              </w:rPr>
            </w:pPr>
            <w:r>
              <w:rPr>
                <w:rFonts w:ascii="仿宋" w:eastAsia="仿宋" w:hAnsi="仿宋" w:cs="宋体" w:hint="eastAsia"/>
                <w:b/>
                <w:bCs/>
                <w:kern w:val="0"/>
                <w:sz w:val="24"/>
                <w:szCs w:val="21"/>
              </w:rPr>
              <w:t>职业资格</w:t>
            </w:r>
          </w:p>
        </w:tc>
      </w:tr>
      <w:tr w:rsidR="00CF1DEF" w:rsidTr="00DC1EFF">
        <w:trPr>
          <w:trHeight w:val="477"/>
          <w:jc w:val="center"/>
        </w:trPr>
        <w:tc>
          <w:tcPr>
            <w:tcW w:w="859" w:type="dxa"/>
            <w:vMerge/>
            <w:tcBorders>
              <w:top w:val="single" w:sz="8" w:space="0" w:color="auto"/>
              <w:left w:val="single" w:sz="8" w:space="0" w:color="auto"/>
              <w:bottom w:val="single" w:sz="8" w:space="0" w:color="auto"/>
              <w:right w:val="single" w:sz="8" w:space="0" w:color="auto"/>
            </w:tcBorders>
            <w:vAlign w:val="center"/>
          </w:tcPr>
          <w:p w:rsidR="00CF1DEF" w:rsidRDefault="00CF1DEF" w:rsidP="00DC1EFF">
            <w:pPr>
              <w:widowControl/>
              <w:jc w:val="left"/>
              <w:rPr>
                <w:rFonts w:ascii="仿宋" w:eastAsia="仿宋" w:hAnsi="仿宋" w:cs="宋体"/>
                <w:kern w:val="0"/>
                <w:sz w:val="24"/>
                <w:szCs w:val="18"/>
              </w:rPr>
            </w:pPr>
          </w:p>
        </w:tc>
        <w:tc>
          <w:tcPr>
            <w:tcW w:w="1307" w:type="dxa"/>
            <w:vMerge/>
            <w:tcBorders>
              <w:top w:val="single" w:sz="8" w:space="0" w:color="auto"/>
              <w:left w:val="nil"/>
              <w:bottom w:val="single" w:sz="8" w:space="0" w:color="auto"/>
              <w:right w:val="single" w:sz="8" w:space="0" w:color="auto"/>
            </w:tcBorders>
            <w:vAlign w:val="center"/>
          </w:tcPr>
          <w:p w:rsidR="00CF1DEF" w:rsidRDefault="00CF1DEF" w:rsidP="00DC1EFF">
            <w:pPr>
              <w:widowControl/>
              <w:jc w:val="left"/>
              <w:rPr>
                <w:rFonts w:ascii="仿宋" w:eastAsia="仿宋" w:hAnsi="仿宋" w:cs="宋体"/>
                <w:kern w:val="0"/>
                <w:sz w:val="24"/>
                <w:szCs w:val="18"/>
              </w:rPr>
            </w:pPr>
          </w:p>
        </w:tc>
        <w:tc>
          <w:tcPr>
            <w:tcW w:w="2245" w:type="dxa"/>
            <w:vMerge/>
            <w:tcBorders>
              <w:top w:val="single" w:sz="8" w:space="0" w:color="auto"/>
              <w:left w:val="nil"/>
              <w:bottom w:val="single" w:sz="8" w:space="0" w:color="auto"/>
              <w:right w:val="single" w:sz="8" w:space="0" w:color="auto"/>
            </w:tcBorders>
            <w:vAlign w:val="center"/>
          </w:tcPr>
          <w:p w:rsidR="00CF1DEF" w:rsidRDefault="00CF1DEF" w:rsidP="00DC1EFF">
            <w:pPr>
              <w:widowControl/>
              <w:jc w:val="left"/>
              <w:rPr>
                <w:rFonts w:ascii="仿宋" w:eastAsia="仿宋" w:hAnsi="仿宋" w:cs="宋体"/>
                <w:kern w:val="0"/>
                <w:sz w:val="24"/>
                <w:szCs w:val="18"/>
              </w:rPr>
            </w:pPr>
          </w:p>
        </w:tc>
        <w:tc>
          <w:tcPr>
            <w:tcW w:w="1314" w:type="dxa"/>
            <w:tcBorders>
              <w:top w:val="nil"/>
              <w:left w:val="nil"/>
              <w:bottom w:val="single" w:sz="8" w:space="0" w:color="auto"/>
              <w:right w:val="single" w:sz="8" w:space="0" w:color="auto"/>
            </w:tcBorders>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szCs w:val="18"/>
              </w:rPr>
            </w:pPr>
            <w:r>
              <w:rPr>
                <w:rFonts w:ascii="仿宋" w:eastAsia="仿宋" w:hAnsi="仿宋" w:cs="宋体" w:hint="eastAsia"/>
                <w:b/>
                <w:bCs/>
                <w:kern w:val="0"/>
                <w:sz w:val="24"/>
                <w:szCs w:val="21"/>
              </w:rPr>
              <w:t>证书名称</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szCs w:val="18"/>
              </w:rPr>
            </w:pPr>
            <w:r>
              <w:rPr>
                <w:rFonts w:ascii="仿宋" w:eastAsia="仿宋" w:hAnsi="仿宋" w:cs="宋体" w:hint="eastAsia"/>
                <w:b/>
                <w:bCs/>
                <w:kern w:val="0"/>
                <w:sz w:val="24"/>
                <w:szCs w:val="21"/>
              </w:rPr>
              <w:t>等级</w:t>
            </w:r>
          </w:p>
        </w:tc>
        <w:tc>
          <w:tcPr>
            <w:tcW w:w="2444" w:type="dxa"/>
            <w:tcBorders>
              <w:top w:val="nil"/>
              <w:left w:val="nil"/>
              <w:bottom w:val="single" w:sz="8" w:space="0" w:color="auto"/>
              <w:right w:val="single" w:sz="8" w:space="0" w:color="auto"/>
            </w:tcBorders>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szCs w:val="18"/>
              </w:rPr>
            </w:pPr>
            <w:r>
              <w:rPr>
                <w:rFonts w:ascii="仿宋" w:eastAsia="仿宋" w:hAnsi="仿宋" w:cs="宋体" w:hint="eastAsia"/>
                <w:b/>
                <w:bCs/>
                <w:kern w:val="0"/>
                <w:sz w:val="24"/>
                <w:szCs w:val="21"/>
              </w:rPr>
              <w:t>颁证单位</w:t>
            </w:r>
          </w:p>
        </w:tc>
      </w:tr>
      <w:tr w:rsidR="00CF1DEF" w:rsidTr="00DC1EFF">
        <w:trPr>
          <w:trHeight w:val="957"/>
          <w:jc w:val="center"/>
        </w:trPr>
        <w:tc>
          <w:tcPr>
            <w:tcW w:w="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szCs w:val="18"/>
              </w:rPr>
            </w:pPr>
            <w:r>
              <w:rPr>
                <w:rFonts w:ascii="仿宋" w:eastAsia="仿宋" w:hAnsi="仿宋" w:cs="宋体" w:hint="eastAsia"/>
                <w:kern w:val="0"/>
                <w:sz w:val="24"/>
                <w:szCs w:val="21"/>
              </w:rPr>
              <w:t>1</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szCs w:val="18"/>
              </w:rPr>
            </w:pPr>
            <w:r>
              <w:rPr>
                <w:rFonts w:ascii="仿宋" w:eastAsia="仿宋" w:hAnsi="仿宋" w:cs="宋体" w:hint="eastAsia"/>
                <w:kern w:val="0"/>
                <w:sz w:val="24"/>
                <w:szCs w:val="21"/>
              </w:rPr>
              <w:t>中餐烹调</w:t>
            </w:r>
          </w:p>
        </w:tc>
        <w:tc>
          <w:tcPr>
            <w:tcW w:w="2245" w:type="dxa"/>
            <w:tcBorders>
              <w:top w:val="nil"/>
              <w:left w:val="nil"/>
              <w:bottom w:val="single" w:sz="8" w:space="0" w:color="auto"/>
              <w:right w:val="single" w:sz="8" w:space="0" w:color="auto"/>
            </w:tcBorders>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szCs w:val="18"/>
              </w:rPr>
            </w:pPr>
            <w:r>
              <w:rPr>
                <w:rFonts w:ascii="仿宋" w:eastAsia="仿宋" w:hAnsi="仿宋" w:cs="宋体" w:hint="eastAsia"/>
                <w:kern w:val="0"/>
                <w:sz w:val="24"/>
                <w:szCs w:val="21"/>
              </w:rPr>
              <w:t>中餐厨房热菜、冷</w:t>
            </w:r>
            <w:r>
              <w:rPr>
                <w:rFonts w:ascii="仿宋" w:eastAsia="仿宋" w:hAnsi="仿宋" w:cs="宋体" w:hint="eastAsia"/>
                <w:color w:val="000000"/>
                <w:kern w:val="0"/>
                <w:sz w:val="24"/>
                <w:szCs w:val="21"/>
              </w:rPr>
              <w:t>菜</w:t>
            </w:r>
            <w:r>
              <w:rPr>
                <w:rFonts w:ascii="仿宋" w:eastAsia="仿宋" w:hAnsi="仿宋" w:cs="宋体" w:hint="eastAsia"/>
                <w:kern w:val="0"/>
                <w:sz w:val="24"/>
                <w:szCs w:val="21"/>
              </w:rPr>
              <w:t>、切配、打荷、水台等岗位</w:t>
            </w:r>
          </w:p>
        </w:tc>
        <w:tc>
          <w:tcPr>
            <w:tcW w:w="1314" w:type="dxa"/>
            <w:tcBorders>
              <w:top w:val="nil"/>
              <w:left w:val="nil"/>
              <w:bottom w:val="single" w:sz="8" w:space="0" w:color="auto"/>
              <w:right w:val="single" w:sz="8" w:space="0" w:color="auto"/>
            </w:tcBorders>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szCs w:val="18"/>
              </w:rPr>
            </w:pPr>
            <w:r>
              <w:rPr>
                <w:rFonts w:ascii="仿宋" w:eastAsia="仿宋" w:hAnsi="仿宋" w:cs="宋体" w:hint="eastAsia"/>
                <w:kern w:val="0"/>
                <w:sz w:val="24"/>
                <w:szCs w:val="21"/>
              </w:rPr>
              <w:t>中式烹调师</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szCs w:val="18"/>
              </w:rPr>
            </w:pPr>
            <w:r>
              <w:rPr>
                <w:rFonts w:ascii="仿宋" w:eastAsia="仿宋" w:hAnsi="仿宋" w:cs="宋体" w:hint="eastAsia"/>
                <w:kern w:val="0"/>
                <w:sz w:val="24"/>
                <w:szCs w:val="21"/>
              </w:rPr>
              <w:t>中级</w:t>
            </w:r>
          </w:p>
        </w:tc>
        <w:tc>
          <w:tcPr>
            <w:tcW w:w="2444" w:type="dxa"/>
            <w:tcBorders>
              <w:top w:val="nil"/>
              <w:left w:val="nil"/>
              <w:bottom w:val="single" w:sz="8" w:space="0" w:color="auto"/>
              <w:right w:val="single" w:sz="8" w:space="0" w:color="auto"/>
            </w:tcBorders>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szCs w:val="18"/>
              </w:rPr>
            </w:pPr>
            <w:r>
              <w:rPr>
                <w:rFonts w:ascii="仿宋" w:eastAsia="仿宋" w:hAnsi="仿宋" w:cs="宋体" w:hint="eastAsia"/>
                <w:kern w:val="0"/>
                <w:sz w:val="24"/>
                <w:szCs w:val="21"/>
              </w:rPr>
              <w:t>国家劳动和社会保障部</w:t>
            </w:r>
          </w:p>
        </w:tc>
      </w:tr>
      <w:tr w:rsidR="00CF1DEF" w:rsidTr="00DC1EFF">
        <w:trPr>
          <w:trHeight w:val="957"/>
          <w:jc w:val="center"/>
        </w:trPr>
        <w:tc>
          <w:tcPr>
            <w:tcW w:w="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szCs w:val="18"/>
              </w:rPr>
            </w:pPr>
            <w:r>
              <w:rPr>
                <w:rFonts w:ascii="仿宋" w:eastAsia="仿宋" w:hAnsi="仿宋" w:cs="宋体" w:hint="eastAsia"/>
                <w:kern w:val="0"/>
                <w:sz w:val="24"/>
                <w:szCs w:val="21"/>
              </w:rPr>
              <w:t>2</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szCs w:val="18"/>
              </w:rPr>
            </w:pPr>
            <w:r>
              <w:rPr>
                <w:rFonts w:ascii="仿宋" w:eastAsia="仿宋" w:hAnsi="仿宋" w:cs="宋体" w:hint="eastAsia"/>
                <w:kern w:val="0"/>
                <w:sz w:val="24"/>
                <w:szCs w:val="21"/>
              </w:rPr>
              <w:t>中式面点</w:t>
            </w:r>
          </w:p>
        </w:tc>
        <w:tc>
          <w:tcPr>
            <w:tcW w:w="2245" w:type="dxa"/>
            <w:tcBorders>
              <w:top w:val="nil"/>
              <w:left w:val="nil"/>
              <w:bottom w:val="single" w:sz="8" w:space="0" w:color="auto"/>
              <w:right w:val="single" w:sz="8" w:space="0" w:color="auto"/>
            </w:tcBorders>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szCs w:val="18"/>
              </w:rPr>
            </w:pPr>
            <w:r>
              <w:rPr>
                <w:rFonts w:ascii="仿宋" w:eastAsia="仿宋" w:hAnsi="仿宋" w:cs="宋体" w:hint="eastAsia"/>
                <w:kern w:val="0"/>
                <w:sz w:val="24"/>
                <w:szCs w:val="21"/>
              </w:rPr>
              <w:t>中式面点制作相关岗位</w:t>
            </w:r>
          </w:p>
        </w:tc>
        <w:tc>
          <w:tcPr>
            <w:tcW w:w="1314" w:type="dxa"/>
            <w:tcBorders>
              <w:top w:val="nil"/>
              <w:left w:val="nil"/>
              <w:bottom w:val="single" w:sz="8" w:space="0" w:color="auto"/>
              <w:right w:val="single" w:sz="8" w:space="0" w:color="auto"/>
            </w:tcBorders>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szCs w:val="18"/>
              </w:rPr>
            </w:pPr>
            <w:r>
              <w:rPr>
                <w:rFonts w:ascii="仿宋" w:eastAsia="仿宋" w:hAnsi="仿宋" w:cs="宋体" w:hint="eastAsia"/>
                <w:kern w:val="0"/>
                <w:sz w:val="24"/>
                <w:szCs w:val="21"/>
              </w:rPr>
              <w:t>中式面点师</w:t>
            </w:r>
          </w:p>
        </w:tc>
        <w:tc>
          <w:tcPr>
            <w:tcW w:w="1032" w:type="dxa"/>
            <w:tcBorders>
              <w:top w:val="nil"/>
              <w:left w:val="nil"/>
              <w:bottom w:val="single" w:sz="8" w:space="0" w:color="auto"/>
              <w:right w:val="single" w:sz="8" w:space="0" w:color="auto"/>
            </w:tcBorders>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szCs w:val="18"/>
              </w:rPr>
            </w:pPr>
            <w:r>
              <w:rPr>
                <w:rFonts w:ascii="仿宋" w:eastAsia="仿宋" w:hAnsi="仿宋" w:cs="宋体" w:hint="eastAsia"/>
                <w:kern w:val="0"/>
                <w:sz w:val="24"/>
                <w:szCs w:val="21"/>
              </w:rPr>
              <w:t>中级</w:t>
            </w:r>
          </w:p>
        </w:tc>
        <w:tc>
          <w:tcPr>
            <w:tcW w:w="2444" w:type="dxa"/>
            <w:tcBorders>
              <w:top w:val="nil"/>
              <w:left w:val="nil"/>
              <w:bottom w:val="single" w:sz="8" w:space="0" w:color="auto"/>
              <w:right w:val="single" w:sz="8" w:space="0" w:color="auto"/>
            </w:tcBorders>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szCs w:val="18"/>
              </w:rPr>
            </w:pPr>
            <w:r>
              <w:rPr>
                <w:rFonts w:ascii="仿宋" w:eastAsia="仿宋" w:hAnsi="仿宋" w:cs="宋体" w:hint="eastAsia"/>
                <w:kern w:val="0"/>
                <w:sz w:val="24"/>
                <w:szCs w:val="21"/>
              </w:rPr>
              <w:t>国家劳动和社会保障部</w:t>
            </w:r>
          </w:p>
        </w:tc>
      </w:tr>
    </w:tbl>
    <w:p w:rsidR="00CF1DEF" w:rsidRDefault="00CF1DEF" w:rsidP="00CF1DEF">
      <w:pPr>
        <w:overflowPunct w:val="0"/>
        <w:rPr>
          <w:rFonts w:ascii="黑体" w:eastAsia="黑体" w:hAnsi="黑体"/>
          <w:b/>
          <w:sz w:val="28"/>
          <w:szCs w:val="30"/>
        </w:rPr>
      </w:pPr>
      <w:r>
        <w:rPr>
          <w:rFonts w:ascii="黑体" w:eastAsia="黑体" w:hAnsi="黑体" w:hint="eastAsia"/>
          <w:b/>
          <w:sz w:val="28"/>
          <w:szCs w:val="30"/>
        </w:rPr>
        <w:t>五、培养目标与培养规格</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1、培养目标</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培养适应经济社会发展和行业变化的需要，德、智、体全面发展，以完善人格为根基，具有良好的职业道德和行业规范，掌握必需的文化基础知识，具有相应的综合职业能力，适应各行业和各企业有关电子商务发展需要的，能胜任</w:t>
      </w:r>
      <w:r>
        <w:rPr>
          <w:rFonts w:ascii="仿宋" w:eastAsia="仿宋" w:hAnsi="仿宋" w:cs="宋体" w:hint="eastAsia"/>
          <w:kern w:val="0"/>
          <w:sz w:val="24"/>
          <w:szCs w:val="21"/>
        </w:rPr>
        <w:t>中餐烹调、中式面点</w:t>
      </w:r>
      <w:r>
        <w:rPr>
          <w:rFonts w:ascii="仿宋_GB2312" w:eastAsia="仿宋_GB2312" w:hint="eastAsia"/>
          <w:sz w:val="24"/>
          <w:szCs w:val="30"/>
        </w:rPr>
        <w:t>等相关职业岗位群工作的、技能型应用性中初级专门人才。</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2、培养规格</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本专业毕业生应具有以下职业素养、专业知识和技能：</w:t>
      </w:r>
    </w:p>
    <w:p w:rsidR="00CF1DEF" w:rsidRDefault="00CF1DEF" w:rsidP="00CF1DEF">
      <w:pPr>
        <w:overflowPunct w:val="0"/>
        <w:spacing w:line="360" w:lineRule="auto"/>
        <w:ind w:firstLineChars="192" w:firstLine="461"/>
        <w:rPr>
          <w:rFonts w:ascii="仿宋_GB2312" w:eastAsia="仿宋_GB2312"/>
          <w:sz w:val="24"/>
          <w:szCs w:val="30"/>
        </w:rPr>
      </w:pPr>
      <w:r>
        <w:rPr>
          <w:rFonts w:ascii="仿宋_GB2312" w:eastAsia="仿宋_GB2312" w:hint="eastAsia"/>
          <w:sz w:val="24"/>
          <w:szCs w:val="30"/>
        </w:rPr>
        <w:t>1.职业素养</w:t>
      </w:r>
    </w:p>
    <w:p w:rsidR="00CF1DEF" w:rsidRDefault="00CF1DEF" w:rsidP="00CF1DEF">
      <w:pPr>
        <w:pStyle w:val="aa0"/>
        <w:spacing w:line="360" w:lineRule="auto"/>
        <w:ind w:firstLineChars="168" w:firstLine="403"/>
        <w:jc w:val="left"/>
        <w:rPr>
          <w:rFonts w:hAnsi="宋体"/>
        </w:rPr>
      </w:pPr>
      <w:r>
        <w:rPr>
          <w:rFonts w:hAnsi="宋体" w:hint="eastAsia"/>
        </w:rPr>
        <w:t>（1</w:t>
      </w:r>
      <w:r>
        <w:rPr>
          <w:rFonts w:hAnsi="宋体"/>
        </w:rPr>
        <w:t>）</w:t>
      </w:r>
      <w:r>
        <w:rPr>
          <w:rFonts w:hAnsi="宋体" w:hint="eastAsia"/>
        </w:rPr>
        <w:t>具有良好的思想道德品质和法律意识；</w:t>
      </w:r>
    </w:p>
    <w:p w:rsidR="00CF1DEF" w:rsidRDefault="00CF1DEF" w:rsidP="00CF1DEF">
      <w:pPr>
        <w:pStyle w:val="aa0"/>
        <w:spacing w:line="360" w:lineRule="auto"/>
        <w:ind w:firstLineChars="168" w:firstLine="403"/>
        <w:jc w:val="left"/>
        <w:rPr>
          <w:rFonts w:hAnsi="宋体"/>
        </w:rPr>
      </w:pPr>
      <w:r>
        <w:rPr>
          <w:rFonts w:hAnsi="宋体" w:hint="eastAsia"/>
        </w:rPr>
        <w:t>（2）具备一定程度的人文素养和科学文化知识，有一定继续学习的基础和能力；</w:t>
      </w:r>
    </w:p>
    <w:p w:rsidR="00CF1DEF" w:rsidRDefault="00CF1DEF" w:rsidP="00CF1DEF">
      <w:pPr>
        <w:pStyle w:val="aa0"/>
        <w:spacing w:line="360" w:lineRule="auto"/>
        <w:ind w:firstLineChars="168" w:firstLine="403"/>
        <w:jc w:val="left"/>
        <w:rPr>
          <w:rFonts w:hAnsi="宋体"/>
        </w:rPr>
      </w:pPr>
      <w:r>
        <w:rPr>
          <w:rFonts w:hAnsi="宋体" w:hint="eastAsia"/>
        </w:rPr>
        <w:lastRenderedPageBreak/>
        <w:t>（3）有健康的身体和心理，良好的生活态度；</w:t>
      </w:r>
    </w:p>
    <w:p w:rsidR="00CF1DEF" w:rsidRDefault="00CF1DEF" w:rsidP="00CF1DEF">
      <w:pPr>
        <w:pStyle w:val="aa0"/>
        <w:spacing w:line="360" w:lineRule="auto"/>
        <w:ind w:firstLineChars="168" w:firstLine="403"/>
        <w:jc w:val="left"/>
        <w:rPr>
          <w:rFonts w:hAnsi="宋体"/>
        </w:rPr>
      </w:pPr>
      <w:r>
        <w:rPr>
          <w:rFonts w:hAnsi="宋体" w:hint="eastAsia"/>
        </w:rPr>
        <w:t>（4）有责任感，能吃苦耐劳、勤于动手、勤于思考，有创新精神；</w:t>
      </w:r>
    </w:p>
    <w:p w:rsidR="00CF1DEF" w:rsidRDefault="00CF1DEF" w:rsidP="00CF1DEF">
      <w:pPr>
        <w:pStyle w:val="aa0"/>
        <w:spacing w:line="360" w:lineRule="auto"/>
        <w:ind w:firstLineChars="168" w:firstLine="403"/>
        <w:jc w:val="left"/>
        <w:rPr>
          <w:rFonts w:hAnsi="宋体"/>
        </w:rPr>
      </w:pPr>
      <w:r>
        <w:rPr>
          <w:rFonts w:hAnsi="宋体" w:hint="eastAsia"/>
        </w:rPr>
        <w:t>（5）有良好的人际交往能力、团队合作和奉献精神；</w:t>
      </w:r>
    </w:p>
    <w:p w:rsidR="00CF1DEF" w:rsidRDefault="00CF1DEF" w:rsidP="00CF1DEF">
      <w:pPr>
        <w:pStyle w:val="aa0"/>
        <w:spacing w:line="360" w:lineRule="auto"/>
        <w:ind w:firstLineChars="168" w:firstLine="403"/>
        <w:jc w:val="left"/>
        <w:rPr>
          <w:rFonts w:hAnsi="宋体"/>
        </w:rPr>
      </w:pPr>
      <w:r>
        <w:rPr>
          <w:rFonts w:hAnsi="宋体" w:hint="eastAsia"/>
        </w:rPr>
        <w:t>（6）有良好的卫生意识、质量意识、诚信意识和服务意识，有较强的食品安全观念；</w:t>
      </w:r>
    </w:p>
    <w:p w:rsidR="00CF1DEF" w:rsidRDefault="00CF1DEF" w:rsidP="00CF1DEF">
      <w:pPr>
        <w:pStyle w:val="aa0"/>
        <w:spacing w:line="360" w:lineRule="auto"/>
        <w:ind w:firstLineChars="168" w:firstLine="403"/>
        <w:jc w:val="left"/>
        <w:rPr>
          <w:rFonts w:hAnsi="宋体"/>
        </w:rPr>
      </w:pPr>
      <w:r>
        <w:rPr>
          <w:rFonts w:hAnsi="宋体" w:hint="eastAsia"/>
        </w:rPr>
        <w:t>（7）严格遵守安全操作规范，具备安全操作意识；</w:t>
      </w:r>
    </w:p>
    <w:p w:rsidR="00CF1DEF" w:rsidRDefault="00CF1DEF" w:rsidP="00CF1DEF">
      <w:pPr>
        <w:pStyle w:val="aa0"/>
        <w:spacing w:line="360" w:lineRule="auto"/>
        <w:ind w:firstLineChars="168" w:firstLine="403"/>
        <w:jc w:val="left"/>
        <w:rPr>
          <w:rFonts w:hAnsi="宋体"/>
        </w:rPr>
      </w:pPr>
      <w:r>
        <w:rPr>
          <w:rFonts w:hAnsi="宋体" w:hint="eastAsia"/>
        </w:rPr>
        <w:t>（8）具有运用计算机进行专业信息检索查询和常用文档处理的能力。</w:t>
      </w:r>
    </w:p>
    <w:p w:rsidR="00CF1DEF" w:rsidRDefault="00CF1DEF" w:rsidP="00CF1DEF">
      <w:pPr>
        <w:overflowPunct w:val="0"/>
        <w:spacing w:line="360" w:lineRule="auto"/>
        <w:ind w:firstLineChars="192" w:firstLine="461"/>
        <w:rPr>
          <w:rFonts w:ascii="仿宋_GB2312" w:eastAsia="仿宋_GB2312"/>
          <w:sz w:val="24"/>
          <w:szCs w:val="30"/>
        </w:rPr>
      </w:pPr>
      <w:r>
        <w:rPr>
          <w:rFonts w:ascii="仿宋_GB2312" w:eastAsia="仿宋_GB2312" w:hint="eastAsia"/>
          <w:sz w:val="24"/>
          <w:szCs w:val="30"/>
        </w:rPr>
        <w:t>2.专业知识和技能</w:t>
      </w:r>
    </w:p>
    <w:p w:rsidR="00CF1DEF" w:rsidRDefault="00CF1DEF" w:rsidP="00CF1DEF">
      <w:pPr>
        <w:pStyle w:val="aa0"/>
        <w:spacing w:line="360" w:lineRule="auto"/>
        <w:ind w:firstLine="480"/>
        <w:jc w:val="left"/>
        <w:rPr>
          <w:rFonts w:hAnsi="宋体"/>
        </w:rPr>
      </w:pPr>
      <w:r>
        <w:rPr>
          <w:rFonts w:hAnsi="宋体" w:hint="eastAsia"/>
        </w:rPr>
        <w:t>（1）掌握有关原材料选择、加工处理的基础知识，具备烹饪原料鉴别及初加工能力；</w:t>
      </w:r>
    </w:p>
    <w:p w:rsidR="00CF1DEF" w:rsidRDefault="00CF1DEF" w:rsidP="00CF1DEF">
      <w:pPr>
        <w:pStyle w:val="aa0"/>
        <w:spacing w:line="360" w:lineRule="auto"/>
        <w:ind w:firstLine="480"/>
        <w:jc w:val="left"/>
        <w:rPr>
          <w:rFonts w:hAnsi="宋体"/>
        </w:rPr>
      </w:pPr>
      <w:r>
        <w:rPr>
          <w:rFonts w:hAnsi="宋体" w:hint="eastAsia"/>
        </w:rPr>
        <w:t>（2）掌握有关饭店、餐饮经营基础知识和食品营养与卫生等方面的基础知识；</w:t>
      </w:r>
    </w:p>
    <w:p w:rsidR="00CF1DEF" w:rsidRDefault="00CF1DEF" w:rsidP="00CF1DEF">
      <w:pPr>
        <w:pStyle w:val="aa0"/>
        <w:spacing w:line="360" w:lineRule="auto"/>
        <w:ind w:firstLine="480"/>
        <w:jc w:val="left"/>
        <w:rPr>
          <w:rFonts w:hAnsi="宋体"/>
        </w:rPr>
      </w:pPr>
      <w:r>
        <w:rPr>
          <w:rFonts w:hAnsi="宋体" w:hint="eastAsia"/>
        </w:rPr>
        <w:t>（3）熟悉餐饮业厨房工作的一般流程，会使用厨房设备；</w:t>
      </w:r>
    </w:p>
    <w:p w:rsidR="00CF1DEF" w:rsidRDefault="00CF1DEF" w:rsidP="00CF1DEF">
      <w:pPr>
        <w:pStyle w:val="aa0"/>
        <w:spacing w:line="360" w:lineRule="auto"/>
        <w:ind w:firstLine="480"/>
        <w:jc w:val="left"/>
        <w:rPr>
          <w:rFonts w:hAnsi="宋体"/>
        </w:rPr>
      </w:pPr>
      <w:r>
        <w:rPr>
          <w:rFonts w:hAnsi="宋体" w:hint="eastAsia"/>
        </w:rPr>
        <w:t>（4）掌握有关中餐烹调的基础知识及其操作技术；</w:t>
      </w:r>
    </w:p>
    <w:p w:rsidR="00CF1DEF" w:rsidRDefault="00CF1DEF" w:rsidP="00CF1DEF">
      <w:pPr>
        <w:pStyle w:val="aa0"/>
        <w:spacing w:line="360" w:lineRule="auto"/>
        <w:ind w:firstLine="480"/>
        <w:jc w:val="left"/>
        <w:rPr>
          <w:rFonts w:hAnsi="宋体"/>
        </w:rPr>
      </w:pPr>
      <w:r>
        <w:rPr>
          <w:rFonts w:hAnsi="宋体" w:hint="eastAsia"/>
        </w:rPr>
        <w:t>（5）掌握常见的烹饪技法，能独立制作部分冷、热菜及面点产品；</w:t>
      </w:r>
    </w:p>
    <w:p w:rsidR="00CF1DEF" w:rsidRDefault="00CF1DEF" w:rsidP="00CF1DEF">
      <w:pPr>
        <w:pStyle w:val="aa0"/>
        <w:spacing w:line="360" w:lineRule="auto"/>
        <w:ind w:firstLine="480"/>
        <w:jc w:val="left"/>
        <w:rPr>
          <w:rFonts w:hAnsi="宋体"/>
        </w:rPr>
      </w:pPr>
      <w:r>
        <w:rPr>
          <w:rFonts w:hAnsi="宋体" w:hint="eastAsia"/>
        </w:rPr>
        <w:t>（6）具备宴席设计能力，能在烹饪中应用工艺美术知识，传承中华烹饪文化；</w:t>
      </w:r>
    </w:p>
    <w:p w:rsidR="00CF1DEF" w:rsidRDefault="00CF1DEF" w:rsidP="00CF1DEF">
      <w:pPr>
        <w:pStyle w:val="aa0"/>
        <w:spacing w:line="360" w:lineRule="auto"/>
        <w:ind w:firstLine="480"/>
        <w:jc w:val="left"/>
        <w:rPr>
          <w:rFonts w:hAnsi="宋体"/>
        </w:rPr>
      </w:pPr>
      <w:r>
        <w:rPr>
          <w:rFonts w:hAnsi="宋体" w:hint="eastAsia"/>
        </w:rPr>
        <w:t>（7）具备对现代烹饪设施设备操作及维护的能力；</w:t>
      </w:r>
    </w:p>
    <w:p w:rsidR="00CF1DEF" w:rsidRDefault="00CF1DEF" w:rsidP="00CF1DEF">
      <w:pPr>
        <w:pStyle w:val="aa0"/>
        <w:spacing w:line="360" w:lineRule="auto"/>
        <w:ind w:firstLine="480"/>
        <w:jc w:val="left"/>
        <w:rPr>
          <w:rFonts w:hAnsi="宋体"/>
        </w:rPr>
      </w:pPr>
      <w:r>
        <w:rPr>
          <w:rFonts w:hAnsi="宋体" w:hint="eastAsia"/>
        </w:rPr>
        <w:t>（8）具有解决和应对操作工作中出现的各种突发情况的能力；</w:t>
      </w:r>
    </w:p>
    <w:p w:rsidR="00CF1DEF" w:rsidRDefault="00CF1DEF" w:rsidP="00CF1DEF">
      <w:pPr>
        <w:pStyle w:val="aa0"/>
        <w:spacing w:line="360" w:lineRule="auto"/>
        <w:ind w:firstLine="480"/>
        <w:jc w:val="left"/>
        <w:rPr>
          <w:rFonts w:hAnsi="宋体"/>
        </w:rPr>
      </w:pPr>
      <w:r>
        <w:rPr>
          <w:rFonts w:hAnsi="宋体" w:hint="eastAsia"/>
        </w:rPr>
        <w:t>（9）具备厨房生产成本核算、生产成本控制与厨房管理能力；</w:t>
      </w:r>
    </w:p>
    <w:p w:rsidR="00CF1DEF" w:rsidRDefault="00CF1DEF" w:rsidP="00CF1DEF">
      <w:pPr>
        <w:pStyle w:val="aa0"/>
        <w:spacing w:line="360" w:lineRule="auto"/>
        <w:ind w:firstLine="480"/>
        <w:jc w:val="left"/>
        <w:rPr>
          <w:rFonts w:hAnsi="宋体"/>
        </w:rPr>
      </w:pPr>
      <w:r>
        <w:rPr>
          <w:rFonts w:hAnsi="宋体" w:hint="eastAsia"/>
        </w:rPr>
        <w:t>（10）能应用现代营养学、食品卫生学知识进行菜肴创新以及营养</w:t>
      </w:r>
      <w:proofErr w:type="gramStart"/>
      <w:r>
        <w:rPr>
          <w:rFonts w:hAnsi="宋体" w:hint="eastAsia"/>
        </w:rPr>
        <w:t>餐设计</w:t>
      </w:r>
      <w:proofErr w:type="gramEnd"/>
      <w:r>
        <w:rPr>
          <w:rFonts w:hAnsi="宋体" w:hint="eastAsia"/>
        </w:rPr>
        <w:t>与制作；</w:t>
      </w:r>
    </w:p>
    <w:p w:rsidR="00CF1DEF" w:rsidRDefault="00CF1DEF" w:rsidP="00CF1DEF">
      <w:pPr>
        <w:pStyle w:val="aa0"/>
        <w:spacing w:line="360" w:lineRule="auto"/>
        <w:ind w:firstLine="480"/>
        <w:jc w:val="left"/>
        <w:rPr>
          <w:rFonts w:hAnsi="宋体"/>
        </w:rPr>
      </w:pPr>
      <w:r>
        <w:rPr>
          <w:rFonts w:hAnsi="宋体" w:hint="eastAsia"/>
        </w:rPr>
        <w:t>（11）能应用中国传统营养学（中医饮食保健基础理论）知识进行药膳配制与制作。</w:t>
      </w:r>
    </w:p>
    <w:p w:rsidR="00CF1DEF" w:rsidRDefault="00CF1DEF" w:rsidP="00CF1DEF">
      <w:pPr>
        <w:pStyle w:val="aa0"/>
        <w:spacing w:line="360" w:lineRule="auto"/>
        <w:ind w:firstLine="480"/>
        <w:jc w:val="left"/>
        <w:rPr>
          <w:rFonts w:hAnsi="宋体"/>
        </w:rPr>
      </w:pPr>
      <w:r>
        <w:rPr>
          <w:rFonts w:hAnsi="宋体" w:hint="eastAsia"/>
        </w:rPr>
        <w:t>专业技能方向1——中式烹调</w:t>
      </w:r>
    </w:p>
    <w:p w:rsidR="00CF1DEF" w:rsidRDefault="00CF1DEF" w:rsidP="00CF1DEF">
      <w:pPr>
        <w:pStyle w:val="aa0"/>
        <w:spacing w:line="360" w:lineRule="auto"/>
        <w:ind w:firstLine="480"/>
        <w:jc w:val="left"/>
        <w:rPr>
          <w:rFonts w:hAnsi="宋体"/>
        </w:rPr>
      </w:pPr>
      <w:r>
        <w:rPr>
          <w:rFonts w:hAnsi="宋体" w:hint="eastAsia"/>
        </w:rPr>
        <w:t>（1）娴熟掌握中式热菜的制作方法和菜品特点；</w:t>
      </w:r>
    </w:p>
    <w:p w:rsidR="00CF1DEF" w:rsidRDefault="00CF1DEF" w:rsidP="00CF1DEF">
      <w:pPr>
        <w:pStyle w:val="aa0"/>
        <w:spacing w:line="360" w:lineRule="auto"/>
        <w:ind w:firstLine="480"/>
        <w:jc w:val="left"/>
        <w:rPr>
          <w:rFonts w:hAnsi="宋体"/>
        </w:rPr>
      </w:pPr>
      <w:r>
        <w:rPr>
          <w:rFonts w:hAnsi="宋体" w:hint="eastAsia"/>
        </w:rPr>
        <w:t>（2）熟练掌握新疆风味名菜的制作方法和菜品特点；</w:t>
      </w:r>
    </w:p>
    <w:p w:rsidR="00CF1DEF" w:rsidRDefault="00CF1DEF" w:rsidP="00CF1DEF">
      <w:pPr>
        <w:pStyle w:val="aa0"/>
        <w:spacing w:line="360" w:lineRule="auto"/>
        <w:ind w:firstLine="480"/>
        <w:jc w:val="left"/>
        <w:rPr>
          <w:rFonts w:hAnsi="宋体"/>
        </w:rPr>
      </w:pPr>
      <w:r>
        <w:rPr>
          <w:rFonts w:hAnsi="宋体" w:hint="eastAsia"/>
        </w:rPr>
        <w:t>（3）能设计与制作新疆常见筵席菜品；</w:t>
      </w:r>
    </w:p>
    <w:p w:rsidR="00CF1DEF" w:rsidRDefault="00CF1DEF" w:rsidP="00CF1DEF">
      <w:pPr>
        <w:pStyle w:val="aa0"/>
        <w:spacing w:line="360" w:lineRule="auto"/>
        <w:ind w:firstLine="480"/>
        <w:jc w:val="left"/>
        <w:rPr>
          <w:rFonts w:hAnsi="宋体"/>
        </w:rPr>
      </w:pPr>
      <w:r>
        <w:rPr>
          <w:rFonts w:hAnsi="宋体" w:hint="eastAsia"/>
        </w:rPr>
        <w:t>（4）熟悉和了解中国四大风味名菜的特色与制作方法；</w:t>
      </w:r>
    </w:p>
    <w:p w:rsidR="00CF1DEF" w:rsidRDefault="00CF1DEF" w:rsidP="00CF1DEF">
      <w:pPr>
        <w:pStyle w:val="aa0"/>
        <w:spacing w:line="360" w:lineRule="auto"/>
        <w:ind w:firstLine="480"/>
        <w:jc w:val="left"/>
        <w:rPr>
          <w:rFonts w:hAnsi="宋体"/>
        </w:rPr>
      </w:pPr>
      <w:r>
        <w:rPr>
          <w:rFonts w:hAnsi="宋体" w:hint="eastAsia"/>
        </w:rPr>
        <w:lastRenderedPageBreak/>
        <w:t>本技能方向又细分为热菜制作、冷菜岗、</w:t>
      </w:r>
      <w:proofErr w:type="gramStart"/>
      <w:r>
        <w:rPr>
          <w:rFonts w:hAnsi="宋体" w:hint="eastAsia"/>
        </w:rPr>
        <w:t>打荷岗</w:t>
      </w:r>
      <w:proofErr w:type="gramEnd"/>
      <w:r>
        <w:rPr>
          <w:rFonts w:hAnsi="宋体" w:hint="eastAsia"/>
        </w:rPr>
        <w:t>、切配岗、水台岗等方向。</w:t>
      </w:r>
    </w:p>
    <w:p w:rsidR="00CF1DEF" w:rsidRDefault="00CF1DEF" w:rsidP="00CF1DEF">
      <w:pPr>
        <w:pStyle w:val="aa0"/>
        <w:spacing w:line="360" w:lineRule="auto"/>
        <w:ind w:firstLine="480"/>
        <w:jc w:val="left"/>
        <w:rPr>
          <w:rFonts w:hAnsi="宋体"/>
        </w:rPr>
      </w:pPr>
      <w:r>
        <w:rPr>
          <w:rFonts w:hAnsi="宋体" w:hint="eastAsia"/>
        </w:rPr>
        <w:t>专业技能方向2——中式面点</w:t>
      </w:r>
    </w:p>
    <w:p w:rsidR="00CF1DEF" w:rsidRDefault="00CF1DEF" w:rsidP="00CF1DEF">
      <w:pPr>
        <w:pStyle w:val="aa0"/>
        <w:spacing w:line="360" w:lineRule="auto"/>
        <w:ind w:firstLine="480"/>
        <w:jc w:val="left"/>
        <w:rPr>
          <w:rFonts w:hAnsi="宋体"/>
        </w:rPr>
      </w:pPr>
      <w:r>
        <w:rPr>
          <w:rFonts w:hAnsi="宋体" w:hint="eastAsia"/>
        </w:rPr>
        <w:t>（1）娴熟掌握中式面点的制作方法和菜品特点；</w:t>
      </w:r>
    </w:p>
    <w:p w:rsidR="00CF1DEF" w:rsidRDefault="00CF1DEF" w:rsidP="00CF1DEF">
      <w:pPr>
        <w:pStyle w:val="aa0"/>
        <w:spacing w:line="360" w:lineRule="auto"/>
        <w:ind w:firstLine="480"/>
        <w:jc w:val="left"/>
        <w:rPr>
          <w:rFonts w:hAnsi="宋体"/>
        </w:rPr>
      </w:pPr>
      <w:r>
        <w:rPr>
          <w:rFonts w:hAnsi="宋体" w:hint="eastAsia"/>
        </w:rPr>
        <w:t>（2）熟练掌握新疆面点风味名点的制作方法和品种特点；</w:t>
      </w:r>
    </w:p>
    <w:p w:rsidR="00CF1DEF" w:rsidRDefault="00CF1DEF" w:rsidP="00CF1DEF">
      <w:pPr>
        <w:pStyle w:val="aa0"/>
        <w:spacing w:line="360" w:lineRule="auto"/>
        <w:ind w:firstLine="480"/>
        <w:jc w:val="left"/>
        <w:rPr>
          <w:rFonts w:hAnsi="宋体"/>
        </w:rPr>
      </w:pPr>
      <w:r>
        <w:rPr>
          <w:rFonts w:hAnsi="宋体" w:hint="eastAsia"/>
        </w:rPr>
        <w:t>（3）能制作常见的席点；</w:t>
      </w:r>
    </w:p>
    <w:p w:rsidR="00CF1DEF" w:rsidRDefault="00CF1DEF" w:rsidP="00CF1DEF">
      <w:pPr>
        <w:pStyle w:val="aa0"/>
        <w:spacing w:line="360" w:lineRule="auto"/>
        <w:ind w:firstLine="480"/>
        <w:jc w:val="left"/>
        <w:rPr>
          <w:rFonts w:hAnsi="宋体"/>
        </w:rPr>
      </w:pPr>
      <w:r>
        <w:rPr>
          <w:rFonts w:hAnsi="宋体" w:hint="eastAsia"/>
        </w:rPr>
        <w:t>（4）熟悉和了解中国三大风味流派面点的特色与制作方法。</w:t>
      </w:r>
    </w:p>
    <w:p w:rsidR="00CF1DEF" w:rsidRDefault="00CF1DEF" w:rsidP="00CF1DEF">
      <w:pPr>
        <w:overflowPunct w:val="0"/>
        <w:rPr>
          <w:rFonts w:ascii="黑体" w:eastAsia="黑体" w:hAnsi="黑体"/>
          <w:b/>
          <w:sz w:val="28"/>
          <w:szCs w:val="30"/>
        </w:rPr>
      </w:pPr>
      <w:r>
        <w:rPr>
          <w:rFonts w:ascii="黑体" w:eastAsia="黑体" w:hAnsi="黑体" w:hint="eastAsia"/>
          <w:b/>
          <w:sz w:val="28"/>
          <w:szCs w:val="30"/>
        </w:rPr>
        <w:t>六、课程设置及要求</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本专业课程设置分为公共基础课和专业技能课。</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公共基础课包括德育课、文化课、体育与健康、公共艺术、历史以及其他自然科学和人文科学类基础课。</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专业技能课包括专业核心课、专业（技能）方向课和专业选修课，实习实训是专业技能课教学的重要内容，含校内外实训、顶岗实习等多种形式。</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1、公共基础课</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547"/>
        <w:gridCol w:w="5831"/>
        <w:gridCol w:w="845"/>
      </w:tblGrid>
      <w:tr w:rsidR="00CF1DEF" w:rsidTr="00DC1EFF">
        <w:trPr>
          <w:trHeight w:val="661"/>
          <w:tblHeader/>
          <w:jc w:val="center"/>
        </w:trPr>
        <w:tc>
          <w:tcPr>
            <w:tcW w:w="839" w:type="dxa"/>
            <w:shd w:val="clear" w:color="auto" w:fill="auto"/>
            <w:vAlign w:val="center"/>
          </w:tcPr>
          <w:p w:rsidR="00CF1DEF" w:rsidRDefault="00CF1DEF" w:rsidP="00DC1EFF">
            <w:pPr>
              <w:spacing w:line="420" w:lineRule="exact"/>
              <w:jc w:val="center"/>
              <w:rPr>
                <w:rFonts w:ascii="仿宋" w:eastAsia="仿宋" w:hAnsi="仿宋" w:cs="宋体"/>
                <w:b/>
                <w:sz w:val="24"/>
              </w:rPr>
            </w:pPr>
            <w:r>
              <w:rPr>
                <w:rFonts w:ascii="仿宋" w:eastAsia="仿宋" w:hAnsi="仿宋" w:cs="宋体" w:hint="eastAsia"/>
                <w:b/>
                <w:sz w:val="24"/>
              </w:rPr>
              <w:t>序号</w:t>
            </w:r>
          </w:p>
        </w:tc>
        <w:tc>
          <w:tcPr>
            <w:tcW w:w="1547" w:type="dxa"/>
            <w:shd w:val="clear" w:color="auto" w:fill="auto"/>
            <w:vAlign w:val="center"/>
          </w:tcPr>
          <w:p w:rsidR="00CF1DEF" w:rsidRDefault="00CF1DEF" w:rsidP="00DC1EFF">
            <w:pPr>
              <w:spacing w:line="420" w:lineRule="exact"/>
              <w:jc w:val="center"/>
              <w:rPr>
                <w:rFonts w:ascii="仿宋" w:eastAsia="仿宋" w:hAnsi="仿宋" w:cs="宋体"/>
                <w:b/>
                <w:sz w:val="24"/>
              </w:rPr>
            </w:pPr>
            <w:r>
              <w:rPr>
                <w:rFonts w:ascii="仿宋" w:eastAsia="仿宋" w:hAnsi="仿宋" w:cs="宋体" w:hint="eastAsia"/>
                <w:b/>
                <w:sz w:val="24"/>
              </w:rPr>
              <w:t>课程名称</w:t>
            </w:r>
          </w:p>
        </w:tc>
        <w:tc>
          <w:tcPr>
            <w:tcW w:w="5831" w:type="dxa"/>
            <w:shd w:val="clear" w:color="auto" w:fill="auto"/>
            <w:vAlign w:val="center"/>
          </w:tcPr>
          <w:p w:rsidR="00CF1DEF" w:rsidRDefault="00CF1DEF" w:rsidP="00DC1EFF">
            <w:pPr>
              <w:spacing w:line="420" w:lineRule="exact"/>
              <w:jc w:val="center"/>
              <w:rPr>
                <w:rFonts w:ascii="仿宋" w:eastAsia="仿宋" w:hAnsi="仿宋" w:cs="宋体"/>
                <w:b/>
                <w:sz w:val="24"/>
              </w:rPr>
            </w:pPr>
            <w:r>
              <w:rPr>
                <w:rFonts w:ascii="仿宋" w:eastAsia="仿宋" w:hAnsi="仿宋" w:cs="宋体" w:hint="eastAsia"/>
                <w:b/>
                <w:sz w:val="24"/>
              </w:rPr>
              <w:t>主要教学内容和要求</w:t>
            </w:r>
          </w:p>
        </w:tc>
        <w:tc>
          <w:tcPr>
            <w:tcW w:w="845" w:type="dxa"/>
            <w:shd w:val="clear" w:color="auto" w:fill="auto"/>
            <w:vAlign w:val="center"/>
          </w:tcPr>
          <w:p w:rsidR="00CF1DEF" w:rsidRDefault="00CF1DEF" w:rsidP="00DC1EFF">
            <w:pPr>
              <w:spacing w:line="420" w:lineRule="exact"/>
              <w:jc w:val="center"/>
              <w:rPr>
                <w:rFonts w:ascii="仿宋" w:eastAsia="仿宋" w:hAnsi="仿宋" w:cs="宋体"/>
                <w:b/>
                <w:sz w:val="24"/>
              </w:rPr>
            </w:pPr>
            <w:r>
              <w:rPr>
                <w:rFonts w:ascii="仿宋" w:eastAsia="仿宋" w:hAnsi="仿宋" w:cs="宋体" w:hint="eastAsia"/>
                <w:b/>
                <w:sz w:val="24"/>
              </w:rPr>
              <w:t>学时</w:t>
            </w:r>
          </w:p>
        </w:tc>
      </w:tr>
      <w:tr w:rsidR="00CF1DEF" w:rsidTr="00DC1EFF">
        <w:trPr>
          <w:jc w:val="center"/>
        </w:trPr>
        <w:tc>
          <w:tcPr>
            <w:tcW w:w="839"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1</w:t>
            </w:r>
          </w:p>
        </w:tc>
        <w:tc>
          <w:tcPr>
            <w:tcW w:w="1547"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职业生涯规划</w:t>
            </w:r>
          </w:p>
        </w:tc>
        <w:tc>
          <w:tcPr>
            <w:tcW w:w="5831" w:type="dxa"/>
            <w:shd w:val="clear" w:color="auto" w:fill="auto"/>
            <w:vAlign w:val="center"/>
          </w:tcPr>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依据《中等职业学校职业生涯规划教学大纲》开设，并注重引导学生树立正确的职业观念和职业理想，学会根据社会需要和自身特点进行职业生涯规划，并以此规范和调整自己的行为，为顺利就业、创业创造条件。</w:t>
            </w:r>
          </w:p>
        </w:tc>
        <w:tc>
          <w:tcPr>
            <w:tcW w:w="845"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32</w:t>
            </w:r>
          </w:p>
        </w:tc>
      </w:tr>
      <w:tr w:rsidR="00CF1DEF" w:rsidTr="00DC1EFF">
        <w:trPr>
          <w:jc w:val="center"/>
        </w:trPr>
        <w:tc>
          <w:tcPr>
            <w:tcW w:w="839"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2</w:t>
            </w:r>
          </w:p>
        </w:tc>
        <w:tc>
          <w:tcPr>
            <w:tcW w:w="1547"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职业道德</w:t>
            </w:r>
          </w:p>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与法律</w:t>
            </w:r>
          </w:p>
        </w:tc>
        <w:tc>
          <w:tcPr>
            <w:tcW w:w="5831" w:type="dxa"/>
            <w:shd w:val="clear" w:color="auto" w:fill="auto"/>
            <w:vAlign w:val="center"/>
          </w:tcPr>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依据《中等职业学校职业道德与法律教学大纲》开设，并注重提高学生的职业道德素质和法律素质，引导学生树立社会主义荣辱观，增强社会主义法治意识。</w:t>
            </w:r>
          </w:p>
        </w:tc>
        <w:tc>
          <w:tcPr>
            <w:tcW w:w="845"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32</w:t>
            </w:r>
          </w:p>
        </w:tc>
      </w:tr>
      <w:tr w:rsidR="00CF1DEF" w:rsidTr="00DC1EFF">
        <w:trPr>
          <w:jc w:val="center"/>
        </w:trPr>
        <w:tc>
          <w:tcPr>
            <w:tcW w:w="839"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3</w:t>
            </w:r>
          </w:p>
        </w:tc>
        <w:tc>
          <w:tcPr>
            <w:tcW w:w="1547"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经济政治</w:t>
            </w:r>
          </w:p>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与社会</w:t>
            </w:r>
          </w:p>
        </w:tc>
        <w:tc>
          <w:tcPr>
            <w:tcW w:w="5831" w:type="dxa"/>
            <w:shd w:val="clear" w:color="auto" w:fill="auto"/>
            <w:vAlign w:val="center"/>
          </w:tcPr>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依据《中等职业学校经济政治与社会教学大纲》开设，并注重引导学生认同我国的经济、政治制度，了解所处的文化和社会环境，树立中国特色社会主义共同理想，积极投身我国经济、政治、文化、社会建设。</w:t>
            </w:r>
          </w:p>
        </w:tc>
        <w:tc>
          <w:tcPr>
            <w:tcW w:w="845"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32</w:t>
            </w:r>
          </w:p>
        </w:tc>
      </w:tr>
      <w:tr w:rsidR="00CF1DEF" w:rsidTr="00DC1EFF">
        <w:trPr>
          <w:jc w:val="center"/>
        </w:trPr>
        <w:tc>
          <w:tcPr>
            <w:tcW w:w="839"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4</w:t>
            </w:r>
          </w:p>
        </w:tc>
        <w:tc>
          <w:tcPr>
            <w:tcW w:w="1547"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哲学与</w:t>
            </w:r>
          </w:p>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人生</w:t>
            </w:r>
          </w:p>
        </w:tc>
        <w:tc>
          <w:tcPr>
            <w:tcW w:w="5831" w:type="dxa"/>
            <w:shd w:val="clear" w:color="auto" w:fill="auto"/>
            <w:vAlign w:val="center"/>
          </w:tcPr>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依据《中等职业学校哲学与人生教学大纲》开设，并注重引导学生学习运用辩证唯物主义和历史唯物主义的观点和方法，树立和追求崇高理想，逐步形成正确的世界观、人生观和价值观。</w:t>
            </w:r>
          </w:p>
        </w:tc>
        <w:tc>
          <w:tcPr>
            <w:tcW w:w="845"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32</w:t>
            </w:r>
          </w:p>
        </w:tc>
      </w:tr>
      <w:tr w:rsidR="00CF1DEF" w:rsidTr="00DC1EFF">
        <w:trPr>
          <w:jc w:val="center"/>
        </w:trPr>
        <w:tc>
          <w:tcPr>
            <w:tcW w:w="839"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lastRenderedPageBreak/>
              <w:t>5</w:t>
            </w:r>
          </w:p>
        </w:tc>
        <w:tc>
          <w:tcPr>
            <w:tcW w:w="1547"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语文</w:t>
            </w:r>
          </w:p>
        </w:tc>
        <w:tc>
          <w:tcPr>
            <w:tcW w:w="5831" w:type="dxa"/>
            <w:shd w:val="clear" w:color="auto" w:fill="auto"/>
            <w:vAlign w:val="center"/>
          </w:tcPr>
          <w:p w:rsidR="00CF1DEF" w:rsidRDefault="00CF1DEF" w:rsidP="00DC1EFF">
            <w:pPr>
              <w:pStyle w:val="aa0"/>
              <w:spacing w:line="360" w:lineRule="auto"/>
              <w:ind w:firstLineChars="0" w:firstLine="0"/>
              <w:jc w:val="left"/>
              <w:rPr>
                <w:rFonts w:hAnsi="宋体"/>
              </w:rPr>
            </w:pPr>
            <w:r>
              <w:rPr>
                <w:rFonts w:hAnsi="宋体" w:hint="eastAsia"/>
              </w:rPr>
              <w:t>在初中语文的基础上，进一步加强现代文和文言文阅读训练，提高学生阅读现代文和浅易文言文的能力；加强文学作品阅读教学，培养学生欣赏文学作品的能力；加强写作和口语交际训练，提高学生应用文写作能力和日常口语交际水平。使学生进一步巩固和扩展必需的语文基础知识，养成自学和运用语文的良好习惯。</w:t>
            </w:r>
          </w:p>
        </w:tc>
        <w:tc>
          <w:tcPr>
            <w:tcW w:w="845"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216</w:t>
            </w:r>
          </w:p>
        </w:tc>
      </w:tr>
      <w:tr w:rsidR="00CF1DEF" w:rsidTr="00DC1EFF">
        <w:trPr>
          <w:jc w:val="center"/>
        </w:trPr>
        <w:tc>
          <w:tcPr>
            <w:tcW w:w="839"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6</w:t>
            </w:r>
          </w:p>
        </w:tc>
        <w:tc>
          <w:tcPr>
            <w:tcW w:w="1547"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数学</w:t>
            </w:r>
          </w:p>
        </w:tc>
        <w:tc>
          <w:tcPr>
            <w:tcW w:w="5831" w:type="dxa"/>
            <w:shd w:val="clear" w:color="auto" w:fill="auto"/>
            <w:vAlign w:val="center"/>
          </w:tcPr>
          <w:p w:rsidR="00CF1DEF" w:rsidRDefault="00CF1DEF" w:rsidP="00DC1EFF">
            <w:pPr>
              <w:pStyle w:val="aa0"/>
              <w:spacing w:line="360" w:lineRule="auto"/>
              <w:ind w:firstLineChars="0" w:firstLine="0"/>
              <w:jc w:val="left"/>
              <w:rPr>
                <w:rFonts w:hAnsi="宋体"/>
              </w:rPr>
            </w:pPr>
            <w:r>
              <w:rPr>
                <w:rFonts w:hAnsi="宋体" w:hint="eastAsia"/>
              </w:rPr>
              <w:t>在初中数学的基础上，进一步学习数学的基础知识。必学与限定选学内容：集合与逻辑用语、不等式、函数、指数函数与对数函数、任意角的三角函数、数列与数列极限、向量、复数、解析几何、立体几何、排列与组合、概率与统计初步。选学内容：极限与导数、导数的应用、积分及其应用、统计。通过教学，提高学生的数学素养，培养学生的基本运算、基本计算工具使用、空间想象、数形结合、思维和简单实际应用等能力，为学习专业课打下基础。</w:t>
            </w:r>
          </w:p>
        </w:tc>
        <w:tc>
          <w:tcPr>
            <w:tcW w:w="845"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216</w:t>
            </w:r>
          </w:p>
        </w:tc>
      </w:tr>
      <w:tr w:rsidR="00CF1DEF" w:rsidTr="00DC1EFF">
        <w:trPr>
          <w:jc w:val="center"/>
        </w:trPr>
        <w:tc>
          <w:tcPr>
            <w:tcW w:w="839"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7</w:t>
            </w:r>
          </w:p>
        </w:tc>
        <w:tc>
          <w:tcPr>
            <w:tcW w:w="1547"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英语</w:t>
            </w:r>
          </w:p>
        </w:tc>
        <w:tc>
          <w:tcPr>
            <w:tcW w:w="5831" w:type="dxa"/>
            <w:shd w:val="clear" w:color="auto" w:fill="auto"/>
            <w:vAlign w:val="center"/>
          </w:tcPr>
          <w:p w:rsidR="00CF1DEF" w:rsidRDefault="00CF1DEF" w:rsidP="00DC1EFF">
            <w:pPr>
              <w:pStyle w:val="aa0"/>
              <w:spacing w:line="360" w:lineRule="auto"/>
              <w:ind w:firstLineChars="0" w:firstLine="0"/>
              <w:jc w:val="left"/>
              <w:rPr>
                <w:rFonts w:hAnsi="宋体"/>
              </w:rPr>
            </w:pPr>
            <w:r>
              <w:rPr>
                <w:rFonts w:hAnsi="宋体" w:hint="eastAsia"/>
              </w:rPr>
              <w:t>在初中英语的基础上，巩固、扩展学生的基础词汇和基础语法；培养学生听、说、读、写的基本技能和运用英语进行交际的能力；使学生能听懂简单对话和短文，能围绕日常话题进行初步交际，能读懂简单应用文，能模拟</w:t>
            </w:r>
            <w:proofErr w:type="gramStart"/>
            <w:r>
              <w:rPr>
                <w:rFonts w:hAnsi="宋体" w:hint="eastAsia"/>
              </w:rPr>
              <w:t>套写语篇</w:t>
            </w:r>
            <w:proofErr w:type="gramEnd"/>
            <w:r>
              <w:rPr>
                <w:rFonts w:hAnsi="宋体" w:hint="eastAsia"/>
              </w:rPr>
              <w:t>及简单应用文；提高学生自主学习和继续学习的能力</w:t>
            </w:r>
          </w:p>
        </w:tc>
        <w:tc>
          <w:tcPr>
            <w:tcW w:w="845"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180</w:t>
            </w:r>
          </w:p>
        </w:tc>
      </w:tr>
      <w:tr w:rsidR="00CF1DEF" w:rsidTr="00DC1EFF">
        <w:trPr>
          <w:jc w:val="center"/>
        </w:trPr>
        <w:tc>
          <w:tcPr>
            <w:tcW w:w="839"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8</w:t>
            </w:r>
          </w:p>
        </w:tc>
        <w:tc>
          <w:tcPr>
            <w:tcW w:w="1547"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计算机</w:t>
            </w:r>
          </w:p>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应用基础</w:t>
            </w:r>
          </w:p>
        </w:tc>
        <w:tc>
          <w:tcPr>
            <w:tcW w:w="5831" w:type="dxa"/>
            <w:shd w:val="clear" w:color="auto" w:fill="auto"/>
            <w:vAlign w:val="center"/>
          </w:tcPr>
          <w:p w:rsidR="00CF1DEF" w:rsidRDefault="00CF1DEF" w:rsidP="00DC1EFF">
            <w:pPr>
              <w:pStyle w:val="aa0"/>
              <w:spacing w:line="360" w:lineRule="auto"/>
              <w:ind w:firstLineChars="0" w:firstLine="0"/>
              <w:jc w:val="left"/>
              <w:rPr>
                <w:rFonts w:hAnsi="宋体"/>
              </w:rPr>
            </w:pPr>
            <w:r>
              <w:rPr>
                <w:rFonts w:hAnsi="宋体" w:hint="eastAsia"/>
              </w:rPr>
              <w:t>学习计算机的基础知识、常用操作系统的使用、文字处理软件的使用、计算机网络的基本操作和使用，掌握计算机操作的基本技能.</w:t>
            </w:r>
          </w:p>
        </w:tc>
        <w:tc>
          <w:tcPr>
            <w:tcW w:w="845"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72</w:t>
            </w:r>
          </w:p>
        </w:tc>
      </w:tr>
      <w:tr w:rsidR="00CF1DEF" w:rsidTr="00DC1EFF">
        <w:trPr>
          <w:jc w:val="center"/>
        </w:trPr>
        <w:tc>
          <w:tcPr>
            <w:tcW w:w="839"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9</w:t>
            </w:r>
          </w:p>
        </w:tc>
        <w:tc>
          <w:tcPr>
            <w:tcW w:w="1547"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体育与</w:t>
            </w:r>
          </w:p>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健康</w:t>
            </w:r>
          </w:p>
        </w:tc>
        <w:tc>
          <w:tcPr>
            <w:tcW w:w="5831" w:type="dxa"/>
            <w:shd w:val="clear" w:color="auto" w:fill="auto"/>
            <w:vAlign w:val="center"/>
          </w:tcPr>
          <w:p w:rsidR="00CF1DEF" w:rsidRDefault="00CF1DEF" w:rsidP="00DC1EFF">
            <w:pPr>
              <w:pStyle w:val="aa0"/>
              <w:spacing w:line="360" w:lineRule="auto"/>
              <w:ind w:firstLineChars="0" w:firstLine="0"/>
              <w:jc w:val="left"/>
              <w:rPr>
                <w:rFonts w:hAnsi="宋体"/>
              </w:rPr>
            </w:pPr>
            <w:r>
              <w:rPr>
                <w:rFonts w:hAnsi="宋体" w:hint="eastAsia"/>
              </w:rPr>
              <w:t>在初中相关课程的基础上，进一步学习体育与卫生保健的基础知识和运动技能，掌握科学锻炼和娱乐休闲的基本方法，养成自觉锻炼的习惯：培养自主锻炼、</w:t>
            </w:r>
            <w:r>
              <w:rPr>
                <w:rFonts w:hAnsi="宋体" w:hint="eastAsia"/>
              </w:rPr>
              <w:lastRenderedPageBreak/>
              <w:t>自我保健、自我评价和自我调控的意识，全面提高身心素质和社会适应能力，为终身锻炼与创业立业奠定基础。</w:t>
            </w:r>
          </w:p>
        </w:tc>
        <w:tc>
          <w:tcPr>
            <w:tcW w:w="845"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lastRenderedPageBreak/>
              <w:t>180</w:t>
            </w:r>
          </w:p>
        </w:tc>
      </w:tr>
      <w:tr w:rsidR="00CF1DEF" w:rsidTr="00DC1EFF">
        <w:trPr>
          <w:jc w:val="center"/>
        </w:trPr>
        <w:tc>
          <w:tcPr>
            <w:tcW w:w="839"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lastRenderedPageBreak/>
              <w:t>10</w:t>
            </w:r>
          </w:p>
        </w:tc>
        <w:tc>
          <w:tcPr>
            <w:tcW w:w="1547"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公共艺术</w:t>
            </w:r>
          </w:p>
        </w:tc>
        <w:tc>
          <w:tcPr>
            <w:tcW w:w="5831" w:type="dxa"/>
            <w:shd w:val="clear" w:color="auto" w:fill="auto"/>
            <w:vAlign w:val="center"/>
          </w:tcPr>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公共艺术课程是中等职业学校学生必修的一门公共基础课程。本课程融合音乐、美术等多种艺术门类，衔接九年义务教育阶段的相关艺术课程，具有基础性、综合性、审美性、人文性和实践性的特点，是中等职业学校实施美育的主要途径和内容。</w:t>
            </w:r>
          </w:p>
        </w:tc>
        <w:tc>
          <w:tcPr>
            <w:tcW w:w="845"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36</w:t>
            </w:r>
          </w:p>
        </w:tc>
      </w:tr>
      <w:tr w:rsidR="00CF1DEF" w:rsidTr="00DC1EFF">
        <w:trPr>
          <w:jc w:val="center"/>
        </w:trPr>
        <w:tc>
          <w:tcPr>
            <w:tcW w:w="839"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11</w:t>
            </w:r>
          </w:p>
        </w:tc>
        <w:tc>
          <w:tcPr>
            <w:tcW w:w="1547"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历史</w:t>
            </w:r>
          </w:p>
        </w:tc>
        <w:tc>
          <w:tcPr>
            <w:tcW w:w="5831" w:type="dxa"/>
            <w:shd w:val="clear" w:color="auto" w:fill="auto"/>
            <w:vAlign w:val="center"/>
          </w:tcPr>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历史课程是中等职业学校学生必修的一门公共基础课程。在九年义务教育的基础上，促进中等职业学校学生进一步了解人类社会发展的基本脉络和优秀文化传统；从历史的角度了解和思考人与人、人与社会、人与自然的关系，增强历史使命感和社会责任感；培育社会主义核心价值观，进一步弘扬以爱国主义为核心的民族精神和以改革创新为核心的时代精神；培养健全的人格，树立正确的历史观、人生观和价值观，为中等职业学校学生未来的学习、工作和生活打下基础。</w:t>
            </w:r>
          </w:p>
        </w:tc>
        <w:tc>
          <w:tcPr>
            <w:tcW w:w="845" w:type="dxa"/>
            <w:shd w:val="clear" w:color="auto" w:fill="auto"/>
            <w:vAlign w:val="center"/>
          </w:tcPr>
          <w:p w:rsidR="00CF1DEF" w:rsidRDefault="00CF1DEF" w:rsidP="00DC1EFF">
            <w:pPr>
              <w:spacing w:line="420" w:lineRule="exact"/>
              <w:jc w:val="center"/>
              <w:rPr>
                <w:rFonts w:ascii="仿宋" w:eastAsia="仿宋" w:hAnsi="仿宋" w:cs="宋体"/>
                <w:sz w:val="24"/>
              </w:rPr>
            </w:pPr>
            <w:r>
              <w:rPr>
                <w:rFonts w:ascii="仿宋" w:eastAsia="仿宋" w:hAnsi="仿宋" w:cs="宋体" w:hint="eastAsia"/>
                <w:sz w:val="24"/>
              </w:rPr>
              <w:t>36</w:t>
            </w:r>
          </w:p>
        </w:tc>
      </w:tr>
    </w:tbl>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sz w:val="24"/>
          <w:szCs w:val="30"/>
        </w:rPr>
        <w:t>2．专业</w:t>
      </w:r>
      <w:r>
        <w:rPr>
          <w:rFonts w:ascii="仿宋_GB2312" w:eastAsia="仿宋_GB2312" w:hint="eastAsia"/>
          <w:sz w:val="24"/>
          <w:szCs w:val="30"/>
        </w:rPr>
        <w:t>技能课</w:t>
      </w:r>
    </w:p>
    <w:p w:rsidR="00CF1DEF" w:rsidRDefault="00CF1DEF" w:rsidP="00CF1DEF">
      <w:pPr>
        <w:overflowPunct w:val="0"/>
        <w:spacing w:line="360" w:lineRule="auto"/>
        <w:ind w:firstLineChars="142" w:firstLine="341"/>
        <w:rPr>
          <w:rFonts w:ascii="楷体_GB2312" w:eastAsia="楷体_GB2312"/>
          <w:sz w:val="30"/>
          <w:szCs w:val="30"/>
        </w:rPr>
      </w:pPr>
      <w:r>
        <w:rPr>
          <w:rFonts w:ascii="仿宋_GB2312" w:eastAsia="仿宋_GB2312" w:hint="eastAsia"/>
          <w:sz w:val="24"/>
          <w:szCs w:val="30"/>
        </w:rPr>
        <w:t>（1）专业核心课</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5245"/>
        <w:gridCol w:w="850"/>
      </w:tblGrid>
      <w:tr w:rsidR="00CF1DEF" w:rsidTr="00DC1EFF">
        <w:trPr>
          <w:trHeight w:val="678"/>
          <w:tblHeader/>
          <w:jc w:val="center"/>
        </w:trPr>
        <w:tc>
          <w:tcPr>
            <w:tcW w:w="846" w:type="dxa"/>
            <w:shd w:val="clear" w:color="auto" w:fill="auto"/>
            <w:vAlign w:val="center"/>
          </w:tcPr>
          <w:p w:rsidR="00CF1DEF" w:rsidRDefault="00CF1DEF" w:rsidP="00DC1EFF">
            <w:pPr>
              <w:pStyle w:val="aa0"/>
              <w:spacing w:line="360" w:lineRule="auto"/>
              <w:ind w:firstLineChars="0" w:firstLine="0"/>
              <w:jc w:val="center"/>
              <w:rPr>
                <w:rFonts w:hAnsi="宋体"/>
                <w:b/>
              </w:rPr>
            </w:pPr>
            <w:r>
              <w:rPr>
                <w:rFonts w:hAnsi="宋体" w:hint="eastAsia"/>
                <w:b/>
              </w:rPr>
              <w:t>序号</w:t>
            </w:r>
          </w:p>
        </w:tc>
        <w:tc>
          <w:tcPr>
            <w:tcW w:w="2126" w:type="dxa"/>
            <w:shd w:val="clear" w:color="auto" w:fill="auto"/>
            <w:vAlign w:val="center"/>
          </w:tcPr>
          <w:p w:rsidR="00CF1DEF" w:rsidRDefault="00CF1DEF" w:rsidP="00DC1EFF">
            <w:pPr>
              <w:pStyle w:val="aa0"/>
              <w:spacing w:line="360" w:lineRule="auto"/>
              <w:ind w:firstLineChars="0" w:firstLine="0"/>
              <w:jc w:val="center"/>
              <w:rPr>
                <w:rFonts w:hAnsi="宋体"/>
                <w:b/>
              </w:rPr>
            </w:pPr>
            <w:r>
              <w:rPr>
                <w:rFonts w:hAnsi="宋体" w:hint="eastAsia"/>
                <w:b/>
              </w:rPr>
              <w:t>课程名称</w:t>
            </w:r>
          </w:p>
        </w:tc>
        <w:tc>
          <w:tcPr>
            <w:tcW w:w="5245" w:type="dxa"/>
            <w:vAlign w:val="center"/>
          </w:tcPr>
          <w:p w:rsidR="00CF1DEF" w:rsidRDefault="00CF1DEF" w:rsidP="00DC1EFF">
            <w:pPr>
              <w:pStyle w:val="aa0"/>
              <w:spacing w:line="360" w:lineRule="auto"/>
              <w:ind w:firstLineChars="0" w:firstLine="0"/>
              <w:jc w:val="center"/>
              <w:rPr>
                <w:rFonts w:hAnsi="宋体"/>
                <w:b/>
              </w:rPr>
            </w:pPr>
            <w:r>
              <w:rPr>
                <w:rFonts w:hAnsi="宋体" w:hint="eastAsia"/>
                <w:b/>
              </w:rPr>
              <w:t>课程学习要点</w:t>
            </w:r>
          </w:p>
        </w:tc>
        <w:tc>
          <w:tcPr>
            <w:tcW w:w="850" w:type="dxa"/>
            <w:vAlign w:val="center"/>
          </w:tcPr>
          <w:p w:rsidR="00CF1DEF" w:rsidRDefault="00CF1DEF" w:rsidP="00DC1EFF">
            <w:pPr>
              <w:pStyle w:val="aa0"/>
              <w:spacing w:line="360" w:lineRule="auto"/>
              <w:ind w:firstLineChars="0" w:firstLine="0"/>
              <w:jc w:val="center"/>
              <w:rPr>
                <w:rFonts w:hAnsi="宋体"/>
                <w:b/>
              </w:rPr>
            </w:pPr>
            <w:r>
              <w:rPr>
                <w:rFonts w:hAnsi="宋体" w:hint="eastAsia"/>
                <w:b/>
              </w:rPr>
              <w:t>学</w:t>
            </w:r>
            <w:r>
              <w:rPr>
                <w:rFonts w:hAnsi="宋体"/>
                <w:b/>
              </w:rPr>
              <w:t>时</w:t>
            </w:r>
          </w:p>
        </w:tc>
      </w:tr>
      <w:tr w:rsidR="00CF1DEF" w:rsidTr="00DC1EFF">
        <w:trPr>
          <w:trHeight w:val="718"/>
          <w:jc w:val="center"/>
        </w:trPr>
        <w:tc>
          <w:tcPr>
            <w:tcW w:w="846" w:type="dxa"/>
            <w:vAlign w:val="center"/>
          </w:tcPr>
          <w:p w:rsidR="00CF1DEF" w:rsidRDefault="00CF1DEF" w:rsidP="00DC1EFF">
            <w:pPr>
              <w:pStyle w:val="aa0"/>
              <w:spacing w:line="360" w:lineRule="auto"/>
              <w:ind w:firstLineChars="0" w:firstLine="0"/>
              <w:jc w:val="center"/>
              <w:rPr>
                <w:rFonts w:hAnsi="宋体"/>
              </w:rPr>
            </w:pPr>
            <w:r>
              <w:rPr>
                <w:rFonts w:hAnsi="宋体" w:hint="eastAsia"/>
              </w:rPr>
              <w:t>1</w:t>
            </w:r>
          </w:p>
        </w:tc>
        <w:tc>
          <w:tcPr>
            <w:tcW w:w="2126" w:type="dxa"/>
            <w:shd w:val="clear" w:color="auto" w:fill="auto"/>
            <w:vAlign w:val="center"/>
          </w:tcPr>
          <w:p w:rsidR="00CF1DEF" w:rsidRDefault="00CF1DEF" w:rsidP="00DC1EFF">
            <w:pPr>
              <w:pStyle w:val="aa0"/>
              <w:spacing w:line="360" w:lineRule="auto"/>
              <w:ind w:firstLineChars="0" w:firstLine="0"/>
              <w:jc w:val="center"/>
              <w:rPr>
                <w:rFonts w:hAnsi="宋体"/>
              </w:rPr>
            </w:pPr>
            <w:r>
              <w:rPr>
                <w:rFonts w:hAnsi="宋体" w:hint="eastAsia"/>
              </w:rPr>
              <w:t>现代餐饮经营管理基础</w:t>
            </w:r>
          </w:p>
        </w:tc>
        <w:tc>
          <w:tcPr>
            <w:tcW w:w="5245" w:type="dxa"/>
            <w:vAlign w:val="center"/>
          </w:tcPr>
          <w:p w:rsidR="00CF1DEF" w:rsidRDefault="00CF1DEF" w:rsidP="00DC1EFF">
            <w:pPr>
              <w:spacing w:line="420" w:lineRule="exact"/>
              <w:rPr>
                <w:rFonts w:ascii="仿宋" w:eastAsia="仿宋" w:hAnsi="仿宋" w:cs="宋体"/>
                <w:sz w:val="24"/>
              </w:rPr>
            </w:pPr>
            <w:r>
              <w:rPr>
                <w:rFonts w:ascii="仿宋" w:eastAsia="仿宋" w:hAnsi="仿宋" w:cs="宋体"/>
                <w:sz w:val="24"/>
              </w:rPr>
              <w:t>1</w:t>
            </w:r>
            <w:r>
              <w:rPr>
                <w:rFonts w:ascii="仿宋" w:eastAsia="仿宋" w:hAnsi="仿宋" w:cs="宋体" w:hint="eastAsia"/>
                <w:sz w:val="24"/>
              </w:rPr>
              <w:t>）现代餐饮经营管理的含义和内容</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了解现代餐饮经营管理的概念、特点。</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掌握现代餐饮经营管理的内容、方法。</w:t>
            </w:r>
          </w:p>
          <w:p w:rsidR="00CF1DEF" w:rsidRDefault="00CF1DEF" w:rsidP="00DC1EFF">
            <w:pPr>
              <w:spacing w:line="420" w:lineRule="exact"/>
              <w:rPr>
                <w:rFonts w:ascii="仿宋" w:eastAsia="仿宋" w:hAnsi="仿宋" w:cs="宋体"/>
                <w:sz w:val="24"/>
              </w:rPr>
            </w:pPr>
            <w:r>
              <w:rPr>
                <w:rFonts w:ascii="仿宋" w:eastAsia="仿宋" w:hAnsi="仿宋" w:cs="宋体"/>
                <w:sz w:val="24"/>
              </w:rPr>
              <w:t>2</w:t>
            </w:r>
            <w:r>
              <w:rPr>
                <w:rFonts w:ascii="仿宋" w:eastAsia="仿宋" w:hAnsi="仿宋" w:cs="宋体" w:hint="eastAsia"/>
                <w:sz w:val="24"/>
              </w:rPr>
              <w:t>）现代餐饮经营管理的发展趋势</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了解现代餐饮经营管理的发展概况。</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掌握当今餐饮经营管理的发展动态和趋势。</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72</w:t>
            </w:r>
          </w:p>
        </w:tc>
      </w:tr>
      <w:tr w:rsidR="00CF1DEF" w:rsidTr="00DC1EFF">
        <w:trPr>
          <w:trHeight w:val="717"/>
          <w:jc w:val="center"/>
        </w:trPr>
        <w:tc>
          <w:tcPr>
            <w:tcW w:w="846" w:type="dxa"/>
            <w:vAlign w:val="center"/>
          </w:tcPr>
          <w:p w:rsidR="00CF1DEF" w:rsidRDefault="00CF1DEF" w:rsidP="00DC1EFF">
            <w:pPr>
              <w:pStyle w:val="aa0"/>
              <w:spacing w:line="360" w:lineRule="auto"/>
              <w:ind w:firstLineChars="0" w:firstLine="0"/>
              <w:jc w:val="center"/>
              <w:rPr>
                <w:rFonts w:hAnsi="宋体"/>
              </w:rPr>
            </w:pPr>
            <w:r>
              <w:rPr>
                <w:rFonts w:hAnsi="宋体" w:hint="eastAsia"/>
              </w:rPr>
              <w:t>2</w:t>
            </w:r>
          </w:p>
        </w:tc>
        <w:tc>
          <w:tcPr>
            <w:tcW w:w="2126" w:type="dxa"/>
            <w:shd w:val="clear" w:color="auto" w:fill="auto"/>
            <w:vAlign w:val="center"/>
          </w:tcPr>
          <w:p w:rsidR="00CF1DEF" w:rsidRDefault="00CF1DEF" w:rsidP="00DC1EFF">
            <w:pPr>
              <w:pStyle w:val="aa0"/>
              <w:spacing w:line="360" w:lineRule="auto"/>
              <w:ind w:firstLineChars="0" w:firstLine="0"/>
              <w:jc w:val="center"/>
              <w:rPr>
                <w:rFonts w:hAnsi="宋体"/>
              </w:rPr>
            </w:pPr>
            <w:r>
              <w:rPr>
                <w:rFonts w:hAnsi="宋体" w:hint="eastAsia"/>
              </w:rPr>
              <w:t>厨房管理基础</w:t>
            </w:r>
          </w:p>
        </w:tc>
        <w:tc>
          <w:tcPr>
            <w:tcW w:w="5245" w:type="dxa"/>
            <w:vAlign w:val="center"/>
          </w:tcPr>
          <w:p w:rsidR="00CF1DEF" w:rsidRDefault="00CF1DEF" w:rsidP="00DC1EFF">
            <w:pPr>
              <w:spacing w:line="420" w:lineRule="exact"/>
              <w:rPr>
                <w:rFonts w:ascii="仿宋" w:eastAsia="仿宋" w:hAnsi="仿宋" w:cs="宋体"/>
                <w:sz w:val="24"/>
              </w:rPr>
            </w:pPr>
            <w:r>
              <w:rPr>
                <w:rFonts w:ascii="仿宋" w:eastAsia="仿宋" w:hAnsi="仿宋" w:cs="宋体"/>
                <w:sz w:val="24"/>
              </w:rPr>
              <w:t>1</w:t>
            </w:r>
            <w:r>
              <w:rPr>
                <w:rFonts w:ascii="仿宋" w:eastAsia="仿宋" w:hAnsi="仿宋" w:cs="宋体" w:hint="eastAsia"/>
                <w:sz w:val="24"/>
              </w:rPr>
              <w:t>）厨房管理基础知识</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了解厨房的概念及分类。</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理解厨房管理的含义和作用。</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掌握厨房管理的方法。</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lastRenderedPageBreak/>
              <w:t>2）厨房组织机构及人员配置</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了解建立厨房组织机构的意义和作用。</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理解厨房组织机构的形式。</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掌握厨房组织机构的人员配置方法。</w:t>
            </w:r>
          </w:p>
          <w:p w:rsidR="00CF1DEF" w:rsidRDefault="00CF1DEF" w:rsidP="00DC1EFF">
            <w:pPr>
              <w:spacing w:line="420" w:lineRule="exact"/>
              <w:rPr>
                <w:rFonts w:ascii="仿宋" w:eastAsia="仿宋" w:hAnsi="仿宋" w:cs="宋体"/>
                <w:sz w:val="24"/>
              </w:rPr>
            </w:pPr>
            <w:r>
              <w:rPr>
                <w:rFonts w:ascii="仿宋" w:eastAsia="仿宋" w:hAnsi="仿宋" w:cs="宋体"/>
                <w:sz w:val="24"/>
              </w:rPr>
              <w:t>3</w:t>
            </w:r>
            <w:r>
              <w:rPr>
                <w:rFonts w:ascii="仿宋" w:eastAsia="仿宋" w:hAnsi="仿宋" w:cs="宋体" w:hint="eastAsia"/>
                <w:sz w:val="24"/>
              </w:rPr>
              <w:t>）厨房的设计与布局</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了解厨房设计与布局的要求。</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掌握厨房布局的方法。</w:t>
            </w:r>
          </w:p>
          <w:p w:rsidR="00CF1DEF" w:rsidRDefault="00CF1DEF" w:rsidP="00DC1EFF">
            <w:pPr>
              <w:spacing w:line="420" w:lineRule="exact"/>
              <w:rPr>
                <w:rFonts w:ascii="仿宋" w:eastAsia="仿宋" w:hAnsi="仿宋" w:cs="宋体"/>
                <w:sz w:val="24"/>
              </w:rPr>
            </w:pPr>
            <w:r>
              <w:rPr>
                <w:rFonts w:ascii="仿宋" w:eastAsia="仿宋" w:hAnsi="仿宋" w:cs="宋体"/>
                <w:sz w:val="24"/>
              </w:rPr>
              <w:t>4</w:t>
            </w:r>
            <w:r>
              <w:rPr>
                <w:rFonts w:ascii="仿宋" w:eastAsia="仿宋" w:hAnsi="仿宋" w:cs="宋体" w:hint="eastAsia"/>
                <w:sz w:val="24"/>
              </w:rPr>
              <w:t>） 厨房设备及用具管理</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了解厨房设备的概念及选购原则。</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掌握厨房设备使用、保养和管理的方法和措施。</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lastRenderedPageBreak/>
              <w:t>72</w:t>
            </w:r>
          </w:p>
        </w:tc>
      </w:tr>
      <w:tr w:rsidR="00CF1DEF" w:rsidTr="00DC1EFF">
        <w:trPr>
          <w:trHeight w:val="742"/>
          <w:jc w:val="center"/>
        </w:trPr>
        <w:tc>
          <w:tcPr>
            <w:tcW w:w="846" w:type="dxa"/>
            <w:shd w:val="clear" w:color="auto" w:fill="FFFFFF"/>
            <w:vAlign w:val="center"/>
          </w:tcPr>
          <w:p w:rsidR="00CF1DEF" w:rsidRDefault="00CF1DEF" w:rsidP="00DC1EFF">
            <w:pPr>
              <w:pStyle w:val="aa0"/>
              <w:spacing w:line="360" w:lineRule="auto"/>
              <w:ind w:firstLineChars="0" w:firstLine="0"/>
              <w:jc w:val="center"/>
              <w:rPr>
                <w:rFonts w:hAnsi="宋体"/>
              </w:rPr>
            </w:pPr>
            <w:r>
              <w:rPr>
                <w:rFonts w:hAnsi="宋体" w:hint="eastAsia"/>
              </w:rPr>
              <w:lastRenderedPageBreak/>
              <w:t>3</w:t>
            </w:r>
          </w:p>
        </w:tc>
        <w:tc>
          <w:tcPr>
            <w:tcW w:w="2126" w:type="dxa"/>
            <w:shd w:val="clear" w:color="auto" w:fill="FFFFFF"/>
            <w:vAlign w:val="center"/>
          </w:tcPr>
          <w:p w:rsidR="00CF1DEF" w:rsidRDefault="00CF1DEF" w:rsidP="00DC1EFF">
            <w:pPr>
              <w:pStyle w:val="aa0"/>
              <w:spacing w:line="360" w:lineRule="auto"/>
              <w:ind w:firstLineChars="0" w:firstLine="0"/>
              <w:jc w:val="center"/>
              <w:rPr>
                <w:rFonts w:hAnsi="宋体"/>
              </w:rPr>
            </w:pPr>
            <w:r>
              <w:rPr>
                <w:rFonts w:hAnsi="宋体" w:hint="eastAsia"/>
              </w:rPr>
              <w:t>安全与卫生管理</w:t>
            </w:r>
          </w:p>
        </w:tc>
        <w:tc>
          <w:tcPr>
            <w:tcW w:w="5245" w:type="dxa"/>
            <w:shd w:val="clear" w:color="auto" w:fill="FFFFFF"/>
            <w:vAlign w:val="center"/>
          </w:tcPr>
          <w:p w:rsidR="00CF1DEF" w:rsidRDefault="00CF1DEF" w:rsidP="00DC1EFF">
            <w:pPr>
              <w:spacing w:line="420" w:lineRule="exact"/>
              <w:rPr>
                <w:rFonts w:ascii="仿宋" w:eastAsia="仿宋" w:hAnsi="仿宋" w:cs="宋体"/>
                <w:sz w:val="24"/>
              </w:rPr>
            </w:pPr>
            <w:r>
              <w:rPr>
                <w:rFonts w:ascii="仿宋" w:eastAsia="仿宋" w:hAnsi="仿宋" w:cs="宋体"/>
                <w:sz w:val="24"/>
              </w:rPr>
              <w:t>1</w:t>
            </w:r>
            <w:r>
              <w:rPr>
                <w:rFonts w:ascii="仿宋" w:eastAsia="仿宋" w:hAnsi="仿宋" w:cs="宋体" w:hint="eastAsia"/>
                <w:sz w:val="24"/>
              </w:rPr>
              <w:t>）餐饮产品质量的基础知识</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了解餐饮产品质量的概念。</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理解餐饮产品质量的特点及内容。</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掌握餐饮产品质量分析的方法。</w:t>
            </w:r>
          </w:p>
          <w:p w:rsidR="00CF1DEF" w:rsidRDefault="00CF1DEF" w:rsidP="00DC1EFF">
            <w:pPr>
              <w:spacing w:line="420" w:lineRule="exact"/>
              <w:rPr>
                <w:rFonts w:ascii="仿宋" w:eastAsia="仿宋" w:hAnsi="仿宋" w:cs="宋体"/>
                <w:sz w:val="24"/>
              </w:rPr>
            </w:pPr>
            <w:r>
              <w:rPr>
                <w:rFonts w:ascii="仿宋" w:eastAsia="仿宋" w:hAnsi="仿宋" w:cs="宋体"/>
                <w:sz w:val="24"/>
              </w:rPr>
              <w:t>2</w:t>
            </w:r>
            <w:r>
              <w:rPr>
                <w:rFonts w:ascii="仿宋" w:eastAsia="仿宋" w:hAnsi="仿宋" w:cs="宋体" w:hint="eastAsia"/>
                <w:sz w:val="24"/>
              </w:rPr>
              <w:t>）餐饮产品的生产质量管理</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了解餐饮产品加工阶段的质量管理。</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理解餐饮产品</w:t>
            </w:r>
            <w:proofErr w:type="gramStart"/>
            <w:r>
              <w:rPr>
                <w:rFonts w:ascii="仿宋" w:eastAsia="仿宋" w:hAnsi="仿宋" w:cs="宋体" w:hint="eastAsia"/>
                <w:sz w:val="24"/>
              </w:rPr>
              <w:t>配份阶段</w:t>
            </w:r>
            <w:proofErr w:type="gramEnd"/>
            <w:r>
              <w:rPr>
                <w:rFonts w:ascii="仿宋" w:eastAsia="仿宋" w:hAnsi="仿宋" w:cs="宋体" w:hint="eastAsia"/>
                <w:sz w:val="24"/>
              </w:rPr>
              <w:t>的质量管理。</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掌握餐饮产品烹调阶段的质量管理。</w:t>
            </w:r>
          </w:p>
          <w:p w:rsidR="00CF1DEF" w:rsidRDefault="00CF1DEF" w:rsidP="00DC1EFF">
            <w:pPr>
              <w:spacing w:line="420" w:lineRule="exact"/>
              <w:rPr>
                <w:rFonts w:ascii="仿宋" w:eastAsia="仿宋" w:hAnsi="仿宋" w:cs="宋体"/>
                <w:sz w:val="24"/>
              </w:rPr>
            </w:pPr>
            <w:r>
              <w:rPr>
                <w:rFonts w:ascii="仿宋" w:eastAsia="仿宋" w:hAnsi="仿宋" w:cs="宋体"/>
                <w:sz w:val="24"/>
              </w:rPr>
              <w:t>3</w:t>
            </w:r>
            <w:r>
              <w:rPr>
                <w:rFonts w:ascii="仿宋" w:eastAsia="仿宋" w:hAnsi="仿宋" w:cs="宋体" w:hint="eastAsia"/>
                <w:sz w:val="24"/>
              </w:rPr>
              <w:t>）安全与卫生管理</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了解厨房安全与卫生管理的意义和作用。</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掌握加强厨房安全与卫生管理的方法和措施。</w:t>
            </w:r>
          </w:p>
        </w:tc>
        <w:tc>
          <w:tcPr>
            <w:tcW w:w="850" w:type="dxa"/>
            <w:shd w:val="clear" w:color="auto" w:fill="FFFFFF"/>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108</w:t>
            </w:r>
          </w:p>
        </w:tc>
      </w:tr>
      <w:tr w:rsidR="00CF1DEF" w:rsidTr="00DC1EFF">
        <w:trPr>
          <w:trHeight w:val="834"/>
          <w:jc w:val="center"/>
        </w:trPr>
        <w:tc>
          <w:tcPr>
            <w:tcW w:w="846" w:type="dxa"/>
            <w:vAlign w:val="center"/>
          </w:tcPr>
          <w:p w:rsidR="00CF1DEF" w:rsidRDefault="00CF1DEF" w:rsidP="00DC1EFF">
            <w:pPr>
              <w:pStyle w:val="aa0"/>
              <w:spacing w:line="360" w:lineRule="auto"/>
              <w:ind w:firstLineChars="0" w:firstLine="0"/>
              <w:jc w:val="center"/>
              <w:rPr>
                <w:rFonts w:hAnsi="宋体"/>
              </w:rPr>
            </w:pPr>
            <w:r>
              <w:rPr>
                <w:rFonts w:hAnsi="宋体" w:hint="eastAsia"/>
              </w:rPr>
              <w:t>4</w:t>
            </w:r>
          </w:p>
        </w:tc>
        <w:tc>
          <w:tcPr>
            <w:tcW w:w="2126" w:type="dxa"/>
            <w:shd w:val="clear" w:color="auto" w:fill="auto"/>
            <w:vAlign w:val="center"/>
          </w:tcPr>
          <w:p w:rsidR="00CF1DEF" w:rsidRDefault="00CF1DEF" w:rsidP="00DC1EFF">
            <w:pPr>
              <w:pStyle w:val="aa0"/>
              <w:spacing w:line="360" w:lineRule="auto"/>
              <w:ind w:firstLineChars="0" w:firstLine="0"/>
              <w:jc w:val="center"/>
              <w:rPr>
                <w:rFonts w:hAnsi="宋体"/>
              </w:rPr>
            </w:pPr>
            <w:r>
              <w:rPr>
                <w:rFonts w:hAnsi="宋体" w:hint="eastAsia"/>
              </w:rPr>
              <w:t>餐饮成本控制与核算</w:t>
            </w:r>
          </w:p>
        </w:tc>
        <w:tc>
          <w:tcPr>
            <w:tcW w:w="5245" w:type="dxa"/>
            <w:vAlign w:val="center"/>
          </w:tcPr>
          <w:p w:rsidR="00CF1DEF" w:rsidRDefault="00CF1DEF" w:rsidP="00DC1EFF">
            <w:pPr>
              <w:spacing w:line="420" w:lineRule="exact"/>
              <w:rPr>
                <w:rFonts w:ascii="仿宋" w:eastAsia="仿宋" w:hAnsi="仿宋" w:cs="宋体"/>
                <w:sz w:val="24"/>
              </w:rPr>
            </w:pPr>
            <w:r>
              <w:rPr>
                <w:rFonts w:ascii="仿宋" w:eastAsia="仿宋" w:hAnsi="仿宋" w:cs="宋体"/>
                <w:sz w:val="24"/>
              </w:rPr>
              <w:t>1</w:t>
            </w:r>
            <w:r>
              <w:rPr>
                <w:rFonts w:ascii="仿宋" w:eastAsia="仿宋" w:hAnsi="仿宋" w:cs="宋体" w:hint="eastAsia"/>
                <w:sz w:val="24"/>
              </w:rPr>
              <w:t>）餐饮成本控制基础知识</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了解餐饮原料采购成本的控制。</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理解餐饮原料储存成本的控制。</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掌握餐饮产品生产成本控制的方法。</w:t>
            </w:r>
          </w:p>
          <w:p w:rsidR="00CF1DEF" w:rsidRDefault="00CF1DEF" w:rsidP="00DC1EFF">
            <w:pPr>
              <w:spacing w:line="420" w:lineRule="exact"/>
              <w:rPr>
                <w:rFonts w:ascii="仿宋" w:eastAsia="仿宋" w:hAnsi="仿宋" w:cs="宋体"/>
                <w:sz w:val="24"/>
              </w:rPr>
            </w:pPr>
            <w:r>
              <w:rPr>
                <w:rFonts w:ascii="仿宋" w:eastAsia="仿宋" w:hAnsi="仿宋" w:cs="宋体"/>
                <w:sz w:val="24"/>
              </w:rPr>
              <w:t>2</w:t>
            </w:r>
            <w:r>
              <w:rPr>
                <w:rFonts w:ascii="仿宋" w:eastAsia="仿宋" w:hAnsi="仿宋" w:cs="宋体" w:hint="eastAsia"/>
                <w:sz w:val="24"/>
              </w:rPr>
              <w:t>）餐饮产品成本核算</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了解餐饮产品成本要素的计算。</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理解餐饮产品成本核算的特点及方法。</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掌握餐饮产品价格的核算。</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108</w:t>
            </w:r>
          </w:p>
        </w:tc>
      </w:tr>
      <w:tr w:rsidR="00CF1DEF" w:rsidTr="00DC1EFF">
        <w:trPr>
          <w:trHeight w:val="559"/>
          <w:jc w:val="center"/>
        </w:trPr>
        <w:tc>
          <w:tcPr>
            <w:tcW w:w="846" w:type="dxa"/>
            <w:vAlign w:val="center"/>
          </w:tcPr>
          <w:p w:rsidR="00CF1DEF" w:rsidRDefault="00CF1DEF" w:rsidP="00DC1EFF">
            <w:pPr>
              <w:pStyle w:val="aa0"/>
              <w:spacing w:line="360" w:lineRule="auto"/>
              <w:ind w:firstLineChars="0" w:firstLine="0"/>
              <w:jc w:val="center"/>
              <w:rPr>
                <w:rFonts w:hAnsi="宋体"/>
              </w:rPr>
            </w:pPr>
            <w:r>
              <w:rPr>
                <w:rFonts w:hAnsi="宋体" w:hint="eastAsia"/>
              </w:rPr>
              <w:t>5</w:t>
            </w:r>
          </w:p>
        </w:tc>
        <w:tc>
          <w:tcPr>
            <w:tcW w:w="2126" w:type="dxa"/>
            <w:shd w:val="clear" w:color="auto" w:fill="auto"/>
            <w:vAlign w:val="center"/>
          </w:tcPr>
          <w:p w:rsidR="00CF1DEF" w:rsidRDefault="00CF1DEF" w:rsidP="00DC1EFF">
            <w:pPr>
              <w:pStyle w:val="aa0"/>
              <w:spacing w:line="360" w:lineRule="auto"/>
              <w:ind w:firstLineChars="0" w:firstLine="0"/>
              <w:jc w:val="center"/>
              <w:rPr>
                <w:rFonts w:hAnsi="宋体"/>
              </w:rPr>
            </w:pPr>
            <w:r>
              <w:rPr>
                <w:rFonts w:hAnsi="宋体" w:hint="eastAsia"/>
              </w:rPr>
              <w:t>餐饮销售管理</w:t>
            </w:r>
          </w:p>
        </w:tc>
        <w:tc>
          <w:tcPr>
            <w:tcW w:w="5245" w:type="dxa"/>
            <w:vAlign w:val="center"/>
          </w:tcPr>
          <w:p w:rsidR="00CF1DEF" w:rsidRDefault="00CF1DEF" w:rsidP="00DC1EFF">
            <w:pPr>
              <w:spacing w:line="420" w:lineRule="exact"/>
              <w:rPr>
                <w:rFonts w:ascii="仿宋" w:eastAsia="仿宋" w:hAnsi="仿宋" w:cs="宋体"/>
                <w:sz w:val="24"/>
              </w:rPr>
            </w:pPr>
            <w:r>
              <w:rPr>
                <w:rFonts w:ascii="仿宋" w:eastAsia="仿宋" w:hAnsi="仿宋" w:cs="宋体"/>
                <w:sz w:val="24"/>
              </w:rPr>
              <w:t>1)</w:t>
            </w:r>
            <w:r>
              <w:rPr>
                <w:rFonts w:ascii="仿宋" w:eastAsia="仿宋" w:hAnsi="仿宋" w:cs="宋体" w:hint="eastAsia"/>
                <w:sz w:val="24"/>
              </w:rPr>
              <w:t>餐饮产品的销售计划及价格制定</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了解制定餐饮产品销售计划的意义和作用。</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lastRenderedPageBreak/>
              <w:t>理解餐饮产品价格制定的原理。</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掌握餐饮产品销售计划的编制方法。</w:t>
            </w:r>
          </w:p>
          <w:p w:rsidR="00CF1DEF" w:rsidRDefault="00CF1DEF" w:rsidP="00DC1EFF">
            <w:pPr>
              <w:spacing w:line="420" w:lineRule="exact"/>
              <w:rPr>
                <w:rFonts w:ascii="仿宋" w:eastAsia="仿宋" w:hAnsi="仿宋" w:cs="宋体"/>
                <w:sz w:val="24"/>
              </w:rPr>
            </w:pPr>
            <w:r>
              <w:rPr>
                <w:rFonts w:ascii="仿宋" w:eastAsia="仿宋" w:hAnsi="仿宋" w:cs="宋体"/>
                <w:sz w:val="24"/>
              </w:rPr>
              <w:t>2)</w:t>
            </w:r>
            <w:r>
              <w:rPr>
                <w:rFonts w:ascii="仿宋" w:eastAsia="仿宋" w:hAnsi="仿宋" w:cs="宋体" w:hint="eastAsia"/>
                <w:sz w:val="24"/>
              </w:rPr>
              <w:t>餐饮营业场所的销售决策</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了解餐饮营业场所销售决策的意义。</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掌握餐饮营业场所销售决策的方法。</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lastRenderedPageBreak/>
              <w:t>108</w:t>
            </w:r>
          </w:p>
        </w:tc>
      </w:tr>
      <w:tr w:rsidR="00CF1DEF" w:rsidTr="00DC1EFF">
        <w:trPr>
          <w:trHeight w:val="687"/>
          <w:jc w:val="center"/>
        </w:trPr>
        <w:tc>
          <w:tcPr>
            <w:tcW w:w="846" w:type="dxa"/>
            <w:vAlign w:val="center"/>
          </w:tcPr>
          <w:p w:rsidR="00CF1DEF" w:rsidRDefault="00CF1DEF" w:rsidP="00DC1EFF">
            <w:pPr>
              <w:pStyle w:val="aa0"/>
              <w:spacing w:line="360" w:lineRule="auto"/>
              <w:ind w:firstLineChars="0" w:firstLine="0"/>
              <w:jc w:val="center"/>
              <w:rPr>
                <w:rFonts w:hAnsi="宋体"/>
              </w:rPr>
            </w:pPr>
            <w:r>
              <w:rPr>
                <w:rFonts w:hAnsi="宋体" w:hint="eastAsia"/>
              </w:rPr>
              <w:lastRenderedPageBreak/>
              <w:t>6</w:t>
            </w:r>
          </w:p>
        </w:tc>
        <w:tc>
          <w:tcPr>
            <w:tcW w:w="2126" w:type="dxa"/>
            <w:shd w:val="clear" w:color="auto" w:fill="auto"/>
            <w:vAlign w:val="center"/>
          </w:tcPr>
          <w:p w:rsidR="00CF1DEF" w:rsidRDefault="00CF1DEF" w:rsidP="00DC1EFF">
            <w:pPr>
              <w:pStyle w:val="aa0"/>
              <w:spacing w:line="360" w:lineRule="auto"/>
              <w:ind w:firstLineChars="0" w:firstLine="0"/>
              <w:jc w:val="center"/>
              <w:rPr>
                <w:rFonts w:hAnsi="宋体"/>
              </w:rPr>
            </w:pPr>
            <w:r>
              <w:rPr>
                <w:rFonts w:hAnsi="宋体" w:hint="eastAsia"/>
              </w:rPr>
              <w:t>餐饮服务管理</w:t>
            </w:r>
          </w:p>
        </w:tc>
        <w:tc>
          <w:tcPr>
            <w:tcW w:w="5245" w:type="dxa"/>
            <w:vAlign w:val="center"/>
          </w:tcPr>
          <w:p w:rsidR="00CF1DEF" w:rsidRDefault="00CF1DEF" w:rsidP="00DC1EFF">
            <w:pPr>
              <w:spacing w:line="420" w:lineRule="exact"/>
              <w:rPr>
                <w:rFonts w:ascii="仿宋" w:eastAsia="仿宋" w:hAnsi="仿宋" w:cs="宋体"/>
                <w:sz w:val="24"/>
              </w:rPr>
            </w:pPr>
            <w:r>
              <w:rPr>
                <w:rFonts w:ascii="仿宋" w:eastAsia="仿宋" w:hAnsi="仿宋" w:cs="宋体"/>
                <w:sz w:val="24"/>
              </w:rPr>
              <w:t>1)</w:t>
            </w:r>
            <w:r>
              <w:rPr>
                <w:rFonts w:ascii="仿宋" w:eastAsia="仿宋" w:hAnsi="仿宋" w:cs="宋体" w:hint="eastAsia"/>
                <w:sz w:val="24"/>
              </w:rPr>
              <w:t>餐饮服务方式</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了解餐饮服务方式的种类。</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掌握不同种类餐饮服务方式的操作运行程序。</w:t>
            </w:r>
          </w:p>
          <w:p w:rsidR="00CF1DEF" w:rsidRDefault="00CF1DEF" w:rsidP="00DC1EFF">
            <w:pPr>
              <w:spacing w:line="420" w:lineRule="exact"/>
              <w:rPr>
                <w:rFonts w:ascii="仿宋" w:eastAsia="仿宋" w:hAnsi="仿宋" w:cs="宋体"/>
                <w:sz w:val="24"/>
              </w:rPr>
            </w:pPr>
            <w:r>
              <w:rPr>
                <w:rFonts w:ascii="仿宋" w:eastAsia="仿宋" w:hAnsi="仿宋" w:cs="宋体"/>
                <w:sz w:val="24"/>
              </w:rPr>
              <w:t>2)</w:t>
            </w:r>
            <w:r>
              <w:rPr>
                <w:rFonts w:ascii="仿宋" w:eastAsia="仿宋" w:hAnsi="仿宋" w:cs="宋体" w:hint="eastAsia"/>
                <w:sz w:val="24"/>
              </w:rPr>
              <w:t>餐饮服务质量的控制</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了解餐饮服务质量控制的基础。</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理解餐饮服务质量的监督检查。</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掌握餐饮服务质量控制的方法。</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144</w:t>
            </w:r>
          </w:p>
        </w:tc>
      </w:tr>
      <w:tr w:rsidR="00CF1DEF" w:rsidTr="00DC1EFF">
        <w:trPr>
          <w:trHeight w:val="550"/>
          <w:jc w:val="center"/>
        </w:trPr>
        <w:tc>
          <w:tcPr>
            <w:tcW w:w="846" w:type="dxa"/>
            <w:vAlign w:val="center"/>
          </w:tcPr>
          <w:p w:rsidR="00CF1DEF" w:rsidRDefault="00CF1DEF" w:rsidP="00DC1EFF">
            <w:pPr>
              <w:pStyle w:val="aa0"/>
              <w:spacing w:line="360" w:lineRule="auto"/>
              <w:ind w:firstLineChars="0" w:firstLine="0"/>
              <w:jc w:val="center"/>
              <w:rPr>
                <w:rFonts w:hAnsi="宋体"/>
              </w:rPr>
            </w:pPr>
            <w:r>
              <w:rPr>
                <w:rFonts w:hAnsi="宋体" w:hint="eastAsia"/>
              </w:rPr>
              <w:t>7</w:t>
            </w:r>
          </w:p>
        </w:tc>
        <w:tc>
          <w:tcPr>
            <w:tcW w:w="2126" w:type="dxa"/>
            <w:shd w:val="clear" w:color="auto" w:fill="auto"/>
            <w:vAlign w:val="center"/>
          </w:tcPr>
          <w:p w:rsidR="00CF1DEF" w:rsidRDefault="00CF1DEF" w:rsidP="00DC1EFF">
            <w:pPr>
              <w:pStyle w:val="aa0"/>
              <w:spacing w:line="360" w:lineRule="auto"/>
              <w:ind w:firstLineChars="0" w:firstLine="0"/>
              <w:jc w:val="center"/>
              <w:rPr>
                <w:rFonts w:hAnsi="宋体"/>
              </w:rPr>
            </w:pPr>
            <w:r>
              <w:rPr>
                <w:rFonts w:hAnsi="宋体" w:hint="eastAsia"/>
              </w:rPr>
              <w:t>烹饪工艺</w:t>
            </w:r>
          </w:p>
        </w:tc>
        <w:tc>
          <w:tcPr>
            <w:tcW w:w="5245" w:type="dxa"/>
            <w:vAlign w:val="center"/>
          </w:tcPr>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了解烹饪发展史。</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了解现代烹饪发展史。</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掌握烹饪各方面的方法。</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90</w:t>
            </w:r>
          </w:p>
        </w:tc>
      </w:tr>
      <w:tr w:rsidR="00CF1DEF" w:rsidTr="00DC1EFF">
        <w:trPr>
          <w:trHeight w:val="550"/>
          <w:jc w:val="center"/>
        </w:trPr>
        <w:tc>
          <w:tcPr>
            <w:tcW w:w="846" w:type="dxa"/>
            <w:vAlign w:val="center"/>
          </w:tcPr>
          <w:p w:rsidR="00CF1DEF" w:rsidRDefault="00CF1DEF" w:rsidP="00DC1EFF">
            <w:pPr>
              <w:pStyle w:val="aa0"/>
              <w:spacing w:line="360" w:lineRule="auto"/>
              <w:ind w:firstLineChars="0" w:firstLine="0"/>
              <w:jc w:val="center"/>
              <w:rPr>
                <w:rFonts w:hAnsi="宋体"/>
              </w:rPr>
            </w:pPr>
            <w:r>
              <w:rPr>
                <w:rFonts w:hAnsi="宋体" w:hint="eastAsia"/>
              </w:rPr>
              <w:t>8</w:t>
            </w:r>
          </w:p>
        </w:tc>
        <w:tc>
          <w:tcPr>
            <w:tcW w:w="2126" w:type="dxa"/>
            <w:shd w:val="clear" w:color="auto" w:fill="auto"/>
            <w:vAlign w:val="center"/>
          </w:tcPr>
          <w:p w:rsidR="00CF1DEF" w:rsidRDefault="00CF1DEF" w:rsidP="00DC1EFF">
            <w:pPr>
              <w:pStyle w:val="aa0"/>
              <w:spacing w:line="360" w:lineRule="auto"/>
              <w:ind w:firstLineChars="0" w:firstLine="0"/>
              <w:jc w:val="center"/>
              <w:rPr>
                <w:rFonts w:hAnsi="宋体"/>
              </w:rPr>
            </w:pPr>
            <w:r>
              <w:rPr>
                <w:rFonts w:hAnsi="宋体" w:hint="eastAsia"/>
              </w:rPr>
              <w:t>烹饪原料</w:t>
            </w:r>
          </w:p>
        </w:tc>
        <w:tc>
          <w:tcPr>
            <w:tcW w:w="5245" w:type="dxa"/>
            <w:vAlign w:val="center"/>
          </w:tcPr>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了解烹饪原料发展史。</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了解烹饪原料生长周期。</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掌握烹饪原料处理发放。</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72</w:t>
            </w:r>
          </w:p>
        </w:tc>
      </w:tr>
      <w:tr w:rsidR="00CF1DEF" w:rsidTr="00DC1EFF">
        <w:trPr>
          <w:trHeight w:val="550"/>
          <w:jc w:val="center"/>
        </w:trPr>
        <w:tc>
          <w:tcPr>
            <w:tcW w:w="846" w:type="dxa"/>
            <w:vAlign w:val="center"/>
          </w:tcPr>
          <w:p w:rsidR="00CF1DEF" w:rsidRDefault="00CF1DEF" w:rsidP="00DC1EFF">
            <w:pPr>
              <w:pStyle w:val="aa0"/>
              <w:spacing w:line="360" w:lineRule="auto"/>
              <w:ind w:firstLineChars="0" w:firstLine="0"/>
              <w:jc w:val="center"/>
              <w:rPr>
                <w:rFonts w:hAnsi="宋体"/>
              </w:rPr>
            </w:pPr>
            <w:r>
              <w:rPr>
                <w:rFonts w:hAnsi="宋体" w:hint="eastAsia"/>
              </w:rPr>
              <w:t>9</w:t>
            </w:r>
          </w:p>
        </w:tc>
        <w:tc>
          <w:tcPr>
            <w:tcW w:w="2126" w:type="dxa"/>
            <w:shd w:val="clear" w:color="auto" w:fill="auto"/>
            <w:vAlign w:val="center"/>
          </w:tcPr>
          <w:p w:rsidR="00CF1DEF" w:rsidRDefault="00CF1DEF" w:rsidP="00DC1EFF">
            <w:pPr>
              <w:pStyle w:val="aa0"/>
              <w:spacing w:line="360" w:lineRule="auto"/>
              <w:ind w:firstLineChars="0" w:firstLine="0"/>
              <w:jc w:val="center"/>
              <w:rPr>
                <w:rFonts w:hAnsi="宋体"/>
              </w:rPr>
            </w:pPr>
            <w:r>
              <w:rPr>
                <w:rFonts w:hAnsi="宋体" w:hint="eastAsia"/>
              </w:rPr>
              <w:t>烹饪营养与卫生</w:t>
            </w:r>
          </w:p>
        </w:tc>
        <w:tc>
          <w:tcPr>
            <w:tcW w:w="5245" w:type="dxa"/>
            <w:vAlign w:val="center"/>
          </w:tcPr>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了解烹饪营养重要性。</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了解营养吸收原料。</w:t>
            </w:r>
          </w:p>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掌握烹饪原料搭配方法。</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36</w:t>
            </w:r>
          </w:p>
        </w:tc>
      </w:tr>
    </w:tbl>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sz w:val="24"/>
          <w:szCs w:val="30"/>
        </w:rPr>
        <w:t>（</w:t>
      </w:r>
      <w:r>
        <w:rPr>
          <w:rFonts w:ascii="仿宋_GB2312" w:eastAsia="仿宋_GB2312" w:hint="eastAsia"/>
          <w:sz w:val="24"/>
          <w:szCs w:val="30"/>
        </w:rPr>
        <w:t>2</w:t>
      </w:r>
      <w:r>
        <w:rPr>
          <w:rFonts w:ascii="仿宋_GB2312" w:eastAsia="仿宋_GB2312"/>
          <w:sz w:val="24"/>
          <w:szCs w:val="30"/>
        </w:rPr>
        <w:t>）专</w:t>
      </w:r>
      <w:r>
        <w:rPr>
          <w:rFonts w:ascii="仿宋_GB2312" w:eastAsia="仿宋_GB2312" w:hint="eastAsia"/>
          <w:sz w:val="24"/>
          <w:szCs w:val="30"/>
        </w:rPr>
        <w:t>业（技能）</w:t>
      </w:r>
      <w:r>
        <w:rPr>
          <w:rFonts w:ascii="仿宋_GB2312" w:eastAsia="仿宋_GB2312"/>
          <w:sz w:val="24"/>
          <w:szCs w:val="30"/>
        </w:rPr>
        <w:t>方</w:t>
      </w:r>
      <w:r>
        <w:rPr>
          <w:rFonts w:ascii="仿宋_GB2312" w:eastAsia="仿宋_GB2312" w:hint="eastAsia"/>
          <w:sz w:val="24"/>
          <w:szCs w:val="30"/>
        </w:rPr>
        <w:t>向</w:t>
      </w:r>
      <w:r>
        <w:rPr>
          <w:rFonts w:ascii="仿宋_GB2312" w:eastAsia="仿宋_GB2312"/>
          <w:sz w:val="24"/>
          <w:szCs w:val="30"/>
        </w:rPr>
        <w:t>课</w:t>
      </w:r>
    </w:p>
    <w:p w:rsidR="00CF1DEF" w:rsidRDefault="00CF1DEF" w:rsidP="00CF1DEF">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①中</w:t>
      </w:r>
      <w:r>
        <w:rPr>
          <w:rFonts w:ascii="仿宋_GB2312" w:eastAsia="仿宋_GB2312"/>
          <w:sz w:val="24"/>
          <w:szCs w:val="30"/>
        </w:rPr>
        <w:t>餐烹调</w:t>
      </w:r>
      <w:r>
        <w:rPr>
          <w:rFonts w:ascii="仿宋_GB2312" w:eastAsia="仿宋_GB2312" w:hint="eastAsia"/>
          <w:sz w:val="24"/>
          <w:szCs w:val="30"/>
        </w:rPr>
        <w:t>方向</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740"/>
        <w:gridCol w:w="5304"/>
        <w:gridCol w:w="849"/>
      </w:tblGrid>
      <w:tr w:rsidR="00CF1DEF" w:rsidTr="00DC1EFF">
        <w:trPr>
          <w:trHeight w:val="622"/>
          <w:tblHeader/>
          <w:jc w:val="center"/>
        </w:trPr>
        <w:tc>
          <w:tcPr>
            <w:tcW w:w="889" w:type="dxa"/>
            <w:shd w:val="clear" w:color="auto" w:fill="auto"/>
            <w:vAlign w:val="center"/>
          </w:tcPr>
          <w:p w:rsidR="00CF1DEF" w:rsidRDefault="00CF1DEF"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序号</w:t>
            </w:r>
          </w:p>
        </w:tc>
        <w:tc>
          <w:tcPr>
            <w:tcW w:w="1740" w:type="dxa"/>
            <w:shd w:val="clear" w:color="auto" w:fill="auto"/>
            <w:vAlign w:val="center"/>
          </w:tcPr>
          <w:p w:rsidR="00CF1DEF" w:rsidRDefault="00CF1DEF"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课程名称</w:t>
            </w:r>
          </w:p>
        </w:tc>
        <w:tc>
          <w:tcPr>
            <w:tcW w:w="5304" w:type="dxa"/>
            <w:shd w:val="clear" w:color="auto" w:fill="auto"/>
            <w:vAlign w:val="center"/>
          </w:tcPr>
          <w:p w:rsidR="00CF1DEF" w:rsidRDefault="00CF1DEF"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主要教学内容和要求</w:t>
            </w:r>
          </w:p>
        </w:tc>
        <w:tc>
          <w:tcPr>
            <w:tcW w:w="849" w:type="dxa"/>
            <w:shd w:val="clear" w:color="auto" w:fill="auto"/>
            <w:vAlign w:val="center"/>
          </w:tcPr>
          <w:p w:rsidR="00CF1DEF" w:rsidRDefault="00CF1DEF"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学时</w:t>
            </w:r>
          </w:p>
        </w:tc>
      </w:tr>
      <w:tr w:rsidR="00CF1DEF" w:rsidTr="00DC1EFF">
        <w:trPr>
          <w:trHeight w:val="496"/>
          <w:jc w:val="center"/>
        </w:trPr>
        <w:tc>
          <w:tcPr>
            <w:tcW w:w="889" w:type="dxa"/>
            <w:shd w:val="clear" w:color="auto" w:fill="auto"/>
            <w:vAlign w:val="center"/>
          </w:tcPr>
          <w:p w:rsidR="00CF1DEF" w:rsidRDefault="00CF1DEF" w:rsidP="00DC1EFF">
            <w:pPr>
              <w:adjustRightInd w:val="0"/>
              <w:snapToGrid w:val="0"/>
              <w:spacing w:line="360" w:lineRule="auto"/>
              <w:jc w:val="center"/>
              <w:rPr>
                <w:rFonts w:ascii="仿宋" w:eastAsia="仿宋" w:hAnsi="仿宋"/>
                <w:b/>
                <w:bCs/>
                <w:color w:val="000000"/>
                <w:sz w:val="24"/>
              </w:rPr>
            </w:pPr>
            <w:r>
              <w:rPr>
                <w:rFonts w:ascii="仿宋" w:eastAsia="仿宋" w:hAnsi="仿宋" w:hint="eastAsia"/>
                <w:b/>
                <w:bCs/>
                <w:color w:val="000000"/>
                <w:sz w:val="24"/>
              </w:rPr>
              <w:t>1</w:t>
            </w:r>
          </w:p>
        </w:tc>
        <w:tc>
          <w:tcPr>
            <w:tcW w:w="1740" w:type="dxa"/>
            <w:shd w:val="clear" w:color="auto" w:fill="auto"/>
            <w:vAlign w:val="center"/>
          </w:tcPr>
          <w:p w:rsidR="00CF1DEF" w:rsidRDefault="00CF1DEF" w:rsidP="00DC1EFF">
            <w:pPr>
              <w:widowControl/>
              <w:jc w:val="center"/>
              <w:rPr>
                <w:rFonts w:ascii="仿宋_GB2312" w:eastAsia="仿宋_GB2312" w:hAnsi="宋体"/>
                <w:szCs w:val="21"/>
                <w:lang w:val="zh-CN"/>
              </w:rPr>
            </w:pPr>
            <w:r>
              <w:rPr>
                <w:rFonts w:hAnsi="宋体" w:hint="eastAsia"/>
              </w:rPr>
              <w:t>中餐热菜</w:t>
            </w:r>
          </w:p>
        </w:tc>
        <w:tc>
          <w:tcPr>
            <w:tcW w:w="5304" w:type="dxa"/>
            <w:shd w:val="clear" w:color="auto" w:fill="auto"/>
            <w:vAlign w:val="center"/>
          </w:tcPr>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掌握烹饪基本功、味型调制、火候油温控制。</w:t>
            </w:r>
          </w:p>
        </w:tc>
        <w:tc>
          <w:tcPr>
            <w:tcW w:w="849" w:type="dxa"/>
            <w:shd w:val="clear" w:color="auto" w:fill="auto"/>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54</w:t>
            </w:r>
          </w:p>
        </w:tc>
      </w:tr>
      <w:tr w:rsidR="00CF1DEF" w:rsidTr="00DC1EFF">
        <w:trPr>
          <w:jc w:val="center"/>
        </w:trPr>
        <w:tc>
          <w:tcPr>
            <w:tcW w:w="889" w:type="dxa"/>
            <w:shd w:val="clear" w:color="auto" w:fill="auto"/>
            <w:vAlign w:val="center"/>
          </w:tcPr>
          <w:p w:rsidR="00CF1DEF" w:rsidRDefault="00CF1DEF" w:rsidP="00DC1EFF">
            <w:pPr>
              <w:adjustRightInd w:val="0"/>
              <w:snapToGrid w:val="0"/>
              <w:spacing w:line="360" w:lineRule="auto"/>
              <w:jc w:val="center"/>
              <w:rPr>
                <w:rFonts w:ascii="仿宋" w:eastAsia="仿宋" w:hAnsi="仿宋"/>
                <w:b/>
                <w:bCs/>
                <w:color w:val="000000"/>
                <w:sz w:val="24"/>
              </w:rPr>
            </w:pPr>
            <w:r>
              <w:rPr>
                <w:rFonts w:ascii="仿宋" w:eastAsia="仿宋" w:hAnsi="仿宋" w:hint="eastAsia"/>
                <w:b/>
                <w:bCs/>
                <w:color w:val="000000"/>
                <w:sz w:val="24"/>
              </w:rPr>
              <w:t>2</w:t>
            </w:r>
          </w:p>
        </w:tc>
        <w:tc>
          <w:tcPr>
            <w:tcW w:w="1740" w:type="dxa"/>
            <w:shd w:val="clear" w:color="auto" w:fill="auto"/>
            <w:vAlign w:val="center"/>
          </w:tcPr>
          <w:p w:rsidR="00CF1DEF" w:rsidRDefault="00CF1DEF" w:rsidP="00DC1EFF">
            <w:pPr>
              <w:pStyle w:val="aa0"/>
              <w:spacing w:line="360" w:lineRule="auto"/>
              <w:ind w:firstLineChars="0" w:firstLine="0"/>
              <w:jc w:val="center"/>
              <w:rPr>
                <w:rFonts w:hAnsi="宋体"/>
              </w:rPr>
            </w:pPr>
            <w:r>
              <w:rPr>
                <w:rFonts w:hAnsi="宋体" w:hint="eastAsia"/>
                <w:lang w:val="en-US"/>
              </w:rPr>
              <w:t>中餐凉菜</w:t>
            </w:r>
          </w:p>
        </w:tc>
        <w:tc>
          <w:tcPr>
            <w:tcW w:w="5304" w:type="dxa"/>
            <w:shd w:val="clear" w:color="auto" w:fill="auto"/>
            <w:vAlign w:val="center"/>
          </w:tcPr>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掌握凉菜切配技巧、味型调制、菜品装盘。</w:t>
            </w:r>
          </w:p>
        </w:tc>
        <w:tc>
          <w:tcPr>
            <w:tcW w:w="849" w:type="dxa"/>
            <w:shd w:val="clear" w:color="auto" w:fill="auto"/>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54</w:t>
            </w:r>
          </w:p>
        </w:tc>
      </w:tr>
      <w:tr w:rsidR="00CF1DEF" w:rsidTr="00DC1EFF">
        <w:trPr>
          <w:jc w:val="center"/>
        </w:trPr>
        <w:tc>
          <w:tcPr>
            <w:tcW w:w="889" w:type="dxa"/>
            <w:shd w:val="clear" w:color="auto" w:fill="auto"/>
            <w:vAlign w:val="center"/>
          </w:tcPr>
          <w:p w:rsidR="00CF1DEF" w:rsidRDefault="00CF1DEF" w:rsidP="00DC1EFF">
            <w:pPr>
              <w:adjustRightInd w:val="0"/>
              <w:snapToGrid w:val="0"/>
              <w:spacing w:line="360" w:lineRule="auto"/>
              <w:jc w:val="center"/>
              <w:rPr>
                <w:rFonts w:ascii="仿宋" w:eastAsia="仿宋" w:hAnsi="仿宋"/>
                <w:b/>
                <w:bCs/>
                <w:color w:val="000000"/>
                <w:sz w:val="24"/>
              </w:rPr>
            </w:pPr>
            <w:r>
              <w:rPr>
                <w:rFonts w:ascii="仿宋" w:eastAsia="仿宋" w:hAnsi="仿宋" w:hint="eastAsia"/>
                <w:b/>
                <w:bCs/>
                <w:color w:val="000000"/>
                <w:sz w:val="24"/>
              </w:rPr>
              <w:t>3</w:t>
            </w:r>
          </w:p>
        </w:tc>
        <w:tc>
          <w:tcPr>
            <w:tcW w:w="1740" w:type="dxa"/>
            <w:shd w:val="clear" w:color="auto" w:fill="auto"/>
            <w:vAlign w:val="center"/>
          </w:tcPr>
          <w:p w:rsidR="00CF1DEF" w:rsidRDefault="00CF1DEF" w:rsidP="00DC1EFF">
            <w:pPr>
              <w:pStyle w:val="aa0"/>
              <w:spacing w:line="360" w:lineRule="auto"/>
              <w:ind w:firstLineChars="0" w:firstLine="0"/>
              <w:jc w:val="center"/>
              <w:rPr>
                <w:rFonts w:hAnsi="宋体"/>
                <w:lang w:val="en-US"/>
              </w:rPr>
            </w:pPr>
            <w:r>
              <w:rPr>
                <w:rFonts w:hAnsi="宋体" w:hint="eastAsia"/>
                <w:lang w:val="en-US"/>
              </w:rPr>
              <w:t>卤水</w:t>
            </w:r>
          </w:p>
        </w:tc>
        <w:tc>
          <w:tcPr>
            <w:tcW w:w="5304" w:type="dxa"/>
            <w:shd w:val="clear" w:color="auto" w:fill="auto"/>
            <w:vAlign w:val="center"/>
          </w:tcPr>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掌握卤水香料识别和处理方法、卤汤熬制及保存方法、成品装盘。</w:t>
            </w:r>
          </w:p>
        </w:tc>
        <w:tc>
          <w:tcPr>
            <w:tcW w:w="849" w:type="dxa"/>
            <w:shd w:val="clear" w:color="auto" w:fill="auto"/>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36</w:t>
            </w:r>
          </w:p>
        </w:tc>
      </w:tr>
      <w:tr w:rsidR="00CF1DEF" w:rsidTr="00DC1EFF">
        <w:trPr>
          <w:jc w:val="center"/>
        </w:trPr>
        <w:tc>
          <w:tcPr>
            <w:tcW w:w="889" w:type="dxa"/>
            <w:shd w:val="clear" w:color="auto" w:fill="auto"/>
            <w:vAlign w:val="center"/>
          </w:tcPr>
          <w:p w:rsidR="00CF1DEF" w:rsidRDefault="00CF1DEF" w:rsidP="00DC1EFF">
            <w:pPr>
              <w:adjustRightInd w:val="0"/>
              <w:snapToGrid w:val="0"/>
              <w:spacing w:line="360" w:lineRule="auto"/>
              <w:jc w:val="center"/>
              <w:rPr>
                <w:rFonts w:ascii="仿宋" w:eastAsia="仿宋" w:hAnsi="仿宋"/>
                <w:b/>
                <w:bCs/>
                <w:color w:val="000000"/>
                <w:sz w:val="24"/>
              </w:rPr>
            </w:pPr>
            <w:r>
              <w:rPr>
                <w:rFonts w:ascii="仿宋" w:eastAsia="仿宋" w:hAnsi="仿宋" w:hint="eastAsia"/>
                <w:b/>
                <w:bCs/>
                <w:color w:val="000000"/>
                <w:sz w:val="24"/>
              </w:rPr>
              <w:t>4</w:t>
            </w:r>
          </w:p>
        </w:tc>
        <w:tc>
          <w:tcPr>
            <w:tcW w:w="1740" w:type="dxa"/>
            <w:shd w:val="clear" w:color="auto" w:fill="auto"/>
            <w:vAlign w:val="center"/>
          </w:tcPr>
          <w:p w:rsidR="00CF1DEF" w:rsidRDefault="00CF1DEF" w:rsidP="00DC1EFF">
            <w:pPr>
              <w:pStyle w:val="aa0"/>
              <w:spacing w:line="360" w:lineRule="auto"/>
              <w:ind w:firstLineChars="0" w:firstLine="0"/>
              <w:jc w:val="center"/>
              <w:rPr>
                <w:rFonts w:hAnsi="宋体"/>
                <w:lang w:val="en-US"/>
              </w:rPr>
            </w:pPr>
            <w:r>
              <w:rPr>
                <w:rFonts w:hAnsi="宋体" w:hint="eastAsia"/>
                <w:lang w:val="en-US"/>
              </w:rPr>
              <w:t>火锅</w:t>
            </w:r>
          </w:p>
        </w:tc>
        <w:tc>
          <w:tcPr>
            <w:tcW w:w="5304" w:type="dxa"/>
            <w:shd w:val="clear" w:color="auto" w:fill="auto"/>
            <w:vAlign w:val="center"/>
          </w:tcPr>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掌握火锅香料识别和处理方法、火锅底料熬制、成品兑锅。</w:t>
            </w:r>
          </w:p>
        </w:tc>
        <w:tc>
          <w:tcPr>
            <w:tcW w:w="849" w:type="dxa"/>
            <w:shd w:val="clear" w:color="auto" w:fill="auto"/>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36</w:t>
            </w:r>
          </w:p>
        </w:tc>
      </w:tr>
      <w:tr w:rsidR="00CF1DEF" w:rsidTr="00DC1EFF">
        <w:trPr>
          <w:jc w:val="center"/>
        </w:trPr>
        <w:tc>
          <w:tcPr>
            <w:tcW w:w="889" w:type="dxa"/>
            <w:shd w:val="clear" w:color="auto" w:fill="auto"/>
            <w:vAlign w:val="center"/>
          </w:tcPr>
          <w:p w:rsidR="00CF1DEF" w:rsidRDefault="00CF1DEF" w:rsidP="00DC1EFF">
            <w:pPr>
              <w:adjustRightInd w:val="0"/>
              <w:snapToGrid w:val="0"/>
              <w:spacing w:line="360" w:lineRule="auto"/>
              <w:jc w:val="center"/>
              <w:rPr>
                <w:rFonts w:ascii="仿宋" w:eastAsia="仿宋" w:hAnsi="仿宋"/>
                <w:b/>
                <w:bCs/>
                <w:color w:val="000000"/>
                <w:sz w:val="24"/>
              </w:rPr>
            </w:pPr>
            <w:r>
              <w:rPr>
                <w:rFonts w:ascii="仿宋" w:eastAsia="仿宋" w:hAnsi="仿宋" w:hint="eastAsia"/>
                <w:b/>
                <w:bCs/>
                <w:color w:val="000000"/>
                <w:sz w:val="24"/>
              </w:rPr>
              <w:lastRenderedPageBreak/>
              <w:t>5</w:t>
            </w:r>
          </w:p>
        </w:tc>
        <w:tc>
          <w:tcPr>
            <w:tcW w:w="1740" w:type="dxa"/>
            <w:shd w:val="clear" w:color="auto" w:fill="auto"/>
            <w:vAlign w:val="center"/>
          </w:tcPr>
          <w:p w:rsidR="00CF1DEF" w:rsidRDefault="00CF1DEF" w:rsidP="00DC1EFF">
            <w:pPr>
              <w:pStyle w:val="aa0"/>
              <w:spacing w:line="360" w:lineRule="auto"/>
              <w:ind w:firstLineChars="0" w:firstLine="0"/>
              <w:jc w:val="center"/>
              <w:rPr>
                <w:rFonts w:hAnsi="宋体"/>
                <w:lang w:val="en-US"/>
              </w:rPr>
            </w:pPr>
            <w:r>
              <w:rPr>
                <w:rFonts w:hAnsi="宋体" w:hint="eastAsia"/>
                <w:lang w:val="en-US"/>
              </w:rPr>
              <w:t>宴</w:t>
            </w:r>
            <w:r>
              <w:rPr>
                <w:rFonts w:hAnsi="宋体"/>
                <w:lang w:val="en-US"/>
              </w:rPr>
              <w:t>席</w:t>
            </w:r>
          </w:p>
        </w:tc>
        <w:tc>
          <w:tcPr>
            <w:tcW w:w="5304" w:type="dxa"/>
            <w:shd w:val="clear" w:color="auto" w:fill="auto"/>
            <w:vAlign w:val="center"/>
          </w:tcPr>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掌握宴席菜单设计、宴席成本核算、宴席菜肴制作。</w:t>
            </w:r>
          </w:p>
        </w:tc>
        <w:tc>
          <w:tcPr>
            <w:tcW w:w="849" w:type="dxa"/>
            <w:shd w:val="clear" w:color="auto" w:fill="auto"/>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36</w:t>
            </w:r>
          </w:p>
        </w:tc>
      </w:tr>
    </w:tbl>
    <w:p w:rsidR="00CF1DEF" w:rsidRDefault="00CF1DEF" w:rsidP="00CF1DEF">
      <w:pPr>
        <w:overflowPunct w:val="0"/>
        <w:spacing w:line="360" w:lineRule="auto"/>
        <w:ind w:firstLineChars="242" w:firstLine="581"/>
        <w:rPr>
          <w:rFonts w:ascii="仿宋_GB2312" w:eastAsia="仿宋_GB2312"/>
          <w:sz w:val="24"/>
          <w:szCs w:val="30"/>
        </w:rPr>
      </w:pPr>
      <w:r>
        <w:rPr>
          <w:rFonts w:ascii="仿宋" w:eastAsia="仿宋" w:hAnsi="仿宋" w:hint="eastAsia"/>
          <w:sz w:val="24"/>
          <w:szCs w:val="30"/>
        </w:rPr>
        <w:t>②</w:t>
      </w:r>
      <w:r>
        <w:rPr>
          <w:rFonts w:ascii="仿宋_GB2312" w:eastAsia="仿宋_GB2312" w:hint="eastAsia"/>
          <w:sz w:val="24"/>
          <w:szCs w:val="30"/>
        </w:rPr>
        <w:t>中式</w:t>
      </w:r>
      <w:r>
        <w:rPr>
          <w:rFonts w:ascii="仿宋_GB2312" w:eastAsia="仿宋_GB2312"/>
          <w:sz w:val="24"/>
          <w:szCs w:val="30"/>
        </w:rPr>
        <w:t>面点</w:t>
      </w:r>
      <w:r>
        <w:rPr>
          <w:rFonts w:ascii="仿宋_GB2312" w:eastAsia="仿宋_GB2312" w:hint="eastAsia"/>
          <w:sz w:val="24"/>
          <w:szCs w:val="30"/>
        </w:rPr>
        <w:t>方向</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740"/>
        <w:gridCol w:w="5304"/>
        <w:gridCol w:w="849"/>
      </w:tblGrid>
      <w:tr w:rsidR="00CF1DEF" w:rsidTr="00DC1EFF">
        <w:trPr>
          <w:trHeight w:val="622"/>
          <w:tblHeader/>
          <w:jc w:val="center"/>
        </w:trPr>
        <w:tc>
          <w:tcPr>
            <w:tcW w:w="889" w:type="dxa"/>
            <w:shd w:val="clear" w:color="auto" w:fill="auto"/>
            <w:vAlign w:val="center"/>
          </w:tcPr>
          <w:p w:rsidR="00CF1DEF" w:rsidRDefault="00CF1DEF"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序号</w:t>
            </w:r>
          </w:p>
        </w:tc>
        <w:tc>
          <w:tcPr>
            <w:tcW w:w="1740" w:type="dxa"/>
            <w:shd w:val="clear" w:color="auto" w:fill="auto"/>
            <w:vAlign w:val="center"/>
          </w:tcPr>
          <w:p w:rsidR="00CF1DEF" w:rsidRDefault="00CF1DEF"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课程名称</w:t>
            </w:r>
          </w:p>
        </w:tc>
        <w:tc>
          <w:tcPr>
            <w:tcW w:w="5304" w:type="dxa"/>
            <w:shd w:val="clear" w:color="auto" w:fill="auto"/>
            <w:vAlign w:val="center"/>
          </w:tcPr>
          <w:p w:rsidR="00CF1DEF" w:rsidRDefault="00CF1DEF"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主要教学内容和要求</w:t>
            </w:r>
          </w:p>
        </w:tc>
        <w:tc>
          <w:tcPr>
            <w:tcW w:w="849" w:type="dxa"/>
            <w:shd w:val="clear" w:color="auto" w:fill="auto"/>
            <w:vAlign w:val="center"/>
          </w:tcPr>
          <w:p w:rsidR="00CF1DEF" w:rsidRDefault="00CF1DEF" w:rsidP="00DC1EFF">
            <w:pPr>
              <w:adjustRightInd w:val="0"/>
              <w:snapToGrid w:val="0"/>
              <w:jc w:val="center"/>
              <w:rPr>
                <w:rFonts w:ascii="仿宋" w:eastAsia="仿宋" w:hAnsi="仿宋"/>
                <w:b/>
                <w:bCs/>
                <w:color w:val="000000"/>
                <w:sz w:val="24"/>
              </w:rPr>
            </w:pPr>
            <w:r>
              <w:rPr>
                <w:rFonts w:ascii="仿宋" w:eastAsia="仿宋" w:hAnsi="仿宋" w:hint="eastAsia"/>
                <w:b/>
                <w:bCs/>
                <w:color w:val="000000"/>
                <w:sz w:val="24"/>
              </w:rPr>
              <w:t>学时</w:t>
            </w:r>
          </w:p>
        </w:tc>
      </w:tr>
      <w:tr w:rsidR="00CF1DEF" w:rsidTr="00DC1EFF">
        <w:trPr>
          <w:trHeight w:val="496"/>
          <w:jc w:val="center"/>
        </w:trPr>
        <w:tc>
          <w:tcPr>
            <w:tcW w:w="889" w:type="dxa"/>
            <w:shd w:val="clear" w:color="auto" w:fill="auto"/>
            <w:vAlign w:val="center"/>
          </w:tcPr>
          <w:p w:rsidR="00CF1DEF" w:rsidRDefault="00CF1DEF" w:rsidP="00DC1EFF">
            <w:pPr>
              <w:adjustRightInd w:val="0"/>
              <w:snapToGrid w:val="0"/>
              <w:spacing w:line="360" w:lineRule="auto"/>
              <w:jc w:val="center"/>
              <w:rPr>
                <w:rFonts w:ascii="仿宋" w:eastAsia="仿宋" w:hAnsi="仿宋"/>
                <w:b/>
                <w:bCs/>
                <w:color w:val="000000"/>
                <w:sz w:val="24"/>
              </w:rPr>
            </w:pPr>
            <w:r>
              <w:rPr>
                <w:rFonts w:ascii="仿宋" w:eastAsia="仿宋" w:hAnsi="仿宋" w:hint="eastAsia"/>
                <w:b/>
                <w:bCs/>
                <w:color w:val="000000"/>
                <w:sz w:val="24"/>
              </w:rPr>
              <w:t>1</w:t>
            </w:r>
          </w:p>
        </w:tc>
        <w:tc>
          <w:tcPr>
            <w:tcW w:w="1740" w:type="dxa"/>
            <w:shd w:val="clear" w:color="auto" w:fill="auto"/>
            <w:vAlign w:val="center"/>
          </w:tcPr>
          <w:p w:rsidR="00CF1DEF" w:rsidRDefault="00CF1DEF" w:rsidP="00DC1EFF">
            <w:pPr>
              <w:pStyle w:val="aa0"/>
              <w:spacing w:line="360" w:lineRule="auto"/>
              <w:ind w:firstLineChars="0" w:firstLine="0"/>
              <w:jc w:val="center"/>
              <w:rPr>
                <w:rFonts w:hAnsi="宋体"/>
                <w:lang w:val="en-US"/>
              </w:rPr>
            </w:pPr>
            <w:r>
              <w:rPr>
                <w:rFonts w:hAnsi="宋体" w:hint="eastAsia"/>
                <w:lang w:val="en-US"/>
              </w:rPr>
              <w:t>雕刻</w:t>
            </w:r>
          </w:p>
        </w:tc>
        <w:tc>
          <w:tcPr>
            <w:tcW w:w="5304" w:type="dxa"/>
            <w:shd w:val="clear" w:color="auto" w:fill="auto"/>
            <w:vAlign w:val="center"/>
          </w:tcPr>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掌握果蔬雕刻、泡沫雕刻雕塑技巧。</w:t>
            </w:r>
          </w:p>
        </w:tc>
        <w:tc>
          <w:tcPr>
            <w:tcW w:w="849" w:type="dxa"/>
            <w:shd w:val="clear" w:color="auto" w:fill="auto"/>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36</w:t>
            </w:r>
          </w:p>
        </w:tc>
      </w:tr>
      <w:tr w:rsidR="00CF1DEF" w:rsidTr="00DC1EFF">
        <w:trPr>
          <w:jc w:val="center"/>
        </w:trPr>
        <w:tc>
          <w:tcPr>
            <w:tcW w:w="889" w:type="dxa"/>
            <w:shd w:val="clear" w:color="auto" w:fill="auto"/>
            <w:vAlign w:val="center"/>
          </w:tcPr>
          <w:p w:rsidR="00CF1DEF" w:rsidRDefault="00CF1DEF" w:rsidP="00DC1EFF">
            <w:pPr>
              <w:adjustRightInd w:val="0"/>
              <w:snapToGrid w:val="0"/>
              <w:spacing w:line="360" w:lineRule="auto"/>
              <w:jc w:val="center"/>
              <w:rPr>
                <w:rFonts w:ascii="仿宋" w:eastAsia="仿宋" w:hAnsi="仿宋"/>
                <w:b/>
                <w:bCs/>
                <w:color w:val="000000"/>
                <w:sz w:val="24"/>
              </w:rPr>
            </w:pPr>
            <w:r>
              <w:rPr>
                <w:rFonts w:ascii="仿宋" w:eastAsia="仿宋" w:hAnsi="仿宋" w:hint="eastAsia"/>
                <w:b/>
                <w:bCs/>
                <w:color w:val="000000"/>
                <w:sz w:val="24"/>
              </w:rPr>
              <w:t>2</w:t>
            </w:r>
          </w:p>
        </w:tc>
        <w:tc>
          <w:tcPr>
            <w:tcW w:w="1740" w:type="dxa"/>
            <w:shd w:val="clear" w:color="auto" w:fill="auto"/>
            <w:vAlign w:val="center"/>
          </w:tcPr>
          <w:p w:rsidR="00CF1DEF" w:rsidRDefault="00CF1DEF" w:rsidP="00DC1EFF">
            <w:pPr>
              <w:pStyle w:val="aa0"/>
              <w:spacing w:line="360" w:lineRule="auto"/>
              <w:ind w:firstLineChars="0" w:firstLine="0"/>
              <w:jc w:val="center"/>
              <w:rPr>
                <w:rFonts w:hAnsi="宋体"/>
                <w:lang w:val="en-US"/>
              </w:rPr>
            </w:pPr>
            <w:r>
              <w:rPr>
                <w:rFonts w:hAnsi="宋体" w:hint="eastAsia"/>
                <w:lang w:val="en-US"/>
              </w:rPr>
              <w:t>拼盘</w:t>
            </w:r>
          </w:p>
        </w:tc>
        <w:tc>
          <w:tcPr>
            <w:tcW w:w="5304" w:type="dxa"/>
            <w:shd w:val="clear" w:color="auto" w:fill="auto"/>
            <w:vAlign w:val="center"/>
          </w:tcPr>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掌握拼盘原料处理及成品码盘。</w:t>
            </w:r>
          </w:p>
        </w:tc>
        <w:tc>
          <w:tcPr>
            <w:tcW w:w="849" w:type="dxa"/>
            <w:shd w:val="clear" w:color="auto" w:fill="auto"/>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36</w:t>
            </w:r>
          </w:p>
        </w:tc>
      </w:tr>
      <w:tr w:rsidR="00CF1DEF" w:rsidTr="00DC1EFF">
        <w:trPr>
          <w:jc w:val="center"/>
        </w:trPr>
        <w:tc>
          <w:tcPr>
            <w:tcW w:w="889" w:type="dxa"/>
            <w:shd w:val="clear" w:color="auto" w:fill="auto"/>
            <w:vAlign w:val="center"/>
          </w:tcPr>
          <w:p w:rsidR="00CF1DEF" w:rsidRDefault="00CF1DEF" w:rsidP="00DC1EFF">
            <w:pPr>
              <w:adjustRightInd w:val="0"/>
              <w:snapToGrid w:val="0"/>
              <w:spacing w:line="360" w:lineRule="auto"/>
              <w:jc w:val="center"/>
              <w:rPr>
                <w:rFonts w:ascii="仿宋" w:eastAsia="仿宋" w:hAnsi="仿宋"/>
                <w:b/>
                <w:bCs/>
                <w:color w:val="000000"/>
                <w:sz w:val="24"/>
              </w:rPr>
            </w:pPr>
            <w:r>
              <w:rPr>
                <w:rFonts w:ascii="仿宋" w:eastAsia="仿宋" w:hAnsi="仿宋" w:hint="eastAsia"/>
                <w:b/>
                <w:bCs/>
                <w:color w:val="000000"/>
                <w:sz w:val="24"/>
              </w:rPr>
              <w:t>3</w:t>
            </w:r>
          </w:p>
        </w:tc>
        <w:tc>
          <w:tcPr>
            <w:tcW w:w="1740" w:type="dxa"/>
            <w:shd w:val="clear" w:color="auto" w:fill="auto"/>
            <w:vAlign w:val="center"/>
          </w:tcPr>
          <w:p w:rsidR="00CF1DEF" w:rsidRDefault="00CF1DEF" w:rsidP="00DC1EFF">
            <w:pPr>
              <w:pStyle w:val="aa0"/>
              <w:spacing w:line="360" w:lineRule="auto"/>
              <w:ind w:firstLineChars="0" w:firstLine="0"/>
              <w:jc w:val="center"/>
              <w:rPr>
                <w:rFonts w:hAnsi="宋体"/>
                <w:lang w:val="en-US"/>
              </w:rPr>
            </w:pPr>
            <w:r>
              <w:rPr>
                <w:rFonts w:hAnsi="宋体" w:hint="eastAsia"/>
                <w:lang w:val="en-US"/>
              </w:rPr>
              <w:t>传统中点</w:t>
            </w:r>
          </w:p>
        </w:tc>
        <w:tc>
          <w:tcPr>
            <w:tcW w:w="5304" w:type="dxa"/>
            <w:shd w:val="clear" w:color="auto" w:fill="auto"/>
            <w:vAlign w:val="center"/>
          </w:tcPr>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掌握传统中点制作、料汁调制、保存方法。</w:t>
            </w:r>
          </w:p>
        </w:tc>
        <w:tc>
          <w:tcPr>
            <w:tcW w:w="849" w:type="dxa"/>
            <w:shd w:val="clear" w:color="auto" w:fill="auto"/>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72</w:t>
            </w:r>
          </w:p>
        </w:tc>
      </w:tr>
      <w:tr w:rsidR="00CF1DEF" w:rsidTr="00DC1EFF">
        <w:trPr>
          <w:jc w:val="center"/>
        </w:trPr>
        <w:tc>
          <w:tcPr>
            <w:tcW w:w="889" w:type="dxa"/>
            <w:shd w:val="clear" w:color="auto" w:fill="auto"/>
            <w:vAlign w:val="center"/>
          </w:tcPr>
          <w:p w:rsidR="00CF1DEF" w:rsidRDefault="00CF1DEF" w:rsidP="00DC1EFF">
            <w:pPr>
              <w:adjustRightInd w:val="0"/>
              <w:snapToGrid w:val="0"/>
              <w:spacing w:line="360" w:lineRule="auto"/>
              <w:jc w:val="center"/>
              <w:rPr>
                <w:rFonts w:ascii="仿宋" w:eastAsia="仿宋" w:hAnsi="仿宋"/>
                <w:b/>
                <w:bCs/>
                <w:color w:val="000000"/>
                <w:sz w:val="24"/>
              </w:rPr>
            </w:pPr>
            <w:r>
              <w:rPr>
                <w:rFonts w:ascii="仿宋" w:eastAsia="仿宋" w:hAnsi="仿宋" w:hint="eastAsia"/>
                <w:b/>
                <w:bCs/>
                <w:color w:val="000000"/>
                <w:sz w:val="24"/>
              </w:rPr>
              <w:t>4</w:t>
            </w:r>
          </w:p>
        </w:tc>
        <w:tc>
          <w:tcPr>
            <w:tcW w:w="1740" w:type="dxa"/>
            <w:shd w:val="clear" w:color="auto" w:fill="auto"/>
            <w:vAlign w:val="center"/>
          </w:tcPr>
          <w:p w:rsidR="00CF1DEF" w:rsidRDefault="00CF1DEF" w:rsidP="00DC1EFF">
            <w:pPr>
              <w:pStyle w:val="aa0"/>
              <w:spacing w:line="360" w:lineRule="auto"/>
              <w:ind w:firstLineChars="0" w:firstLine="0"/>
              <w:jc w:val="center"/>
              <w:rPr>
                <w:rFonts w:hAnsi="宋体"/>
                <w:lang w:val="en-US"/>
              </w:rPr>
            </w:pPr>
            <w:r>
              <w:rPr>
                <w:rFonts w:hAnsi="宋体" w:hint="eastAsia"/>
                <w:lang w:val="en-US"/>
              </w:rPr>
              <w:t>地方特色小吃</w:t>
            </w:r>
          </w:p>
        </w:tc>
        <w:tc>
          <w:tcPr>
            <w:tcW w:w="5304" w:type="dxa"/>
            <w:shd w:val="clear" w:color="auto" w:fill="auto"/>
            <w:vAlign w:val="center"/>
          </w:tcPr>
          <w:p w:rsidR="00CF1DEF" w:rsidRDefault="00CF1DEF" w:rsidP="00DC1EFF">
            <w:pPr>
              <w:spacing w:line="420" w:lineRule="exact"/>
              <w:rPr>
                <w:rFonts w:ascii="仿宋" w:eastAsia="仿宋" w:hAnsi="仿宋" w:cs="宋体"/>
                <w:sz w:val="24"/>
              </w:rPr>
            </w:pPr>
            <w:r>
              <w:rPr>
                <w:rFonts w:ascii="仿宋" w:eastAsia="仿宋" w:hAnsi="仿宋" w:cs="宋体" w:hint="eastAsia"/>
                <w:sz w:val="24"/>
              </w:rPr>
              <w:t>掌握各地方代表性小吃制作方法。</w:t>
            </w:r>
          </w:p>
        </w:tc>
        <w:tc>
          <w:tcPr>
            <w:tcW w:w="849" w:type="dxa"/>
            <w:shd w:val="clear" w:color="auto" w:fill="auto"/>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72</w:t>
            </w:r>
          </w:p>
        </w:tc>
      </w:tr>
    </w:tbl>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（3）综合实训</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综合实</w:t>
      </w:r>
      <w:proofErr w:type="gramStart"/>
      <w:r>
        <w:rPr>
          <w:rFonts w:ascii="仿宋_GB2312" w:eastAsia="仿宋_GB2312" w:hint="eastAsia"/>
          <w:sz w:val="24"/>
          <w:szCs w:val="30"/>
        </w:rPr>
        <w:t>训教学</w:t>
      </w:r>
      <w:proofErr w:type="gramEnd"/>
      <w:r>
        <w:rPr>
          <w:rFonts w:ascii="仿宋_GB2312" w:eastAsia="仿宋_GB2312" w:hint="eastAsia"/>
          <w:sz w:val="24"/>
          <w:szCs w:val="30"/>
        </w:rPr>
        <w:t>以提升学生综合职业能力为教学目标，与企业合作开发总结实</w:t>
      </w:r>
      <w:proofErr w:type="gramStart"/>
      <w:r>
        <w:rPr>
          <w:rFonts w:ascii="仿宋_GB2312" w:eastAsia="仿宋_GB2312" w:hint="eastAsia"/>
          <w:sz w:val="24"/>
          <w:szCs w:val="30"/>
        </w:rPr>
        <w:t>训</w:t>
      </w:r>
      <w:proofErr w:type="gramEnd"/>
      <w:r>
        <w:rPr>
          <w:rFonts w:ascii="仿宋_GB2312" w:eastAsia="仿宋_GB2312" w:hint="eastAsia"/>
          <w:sz w:val="24"/>
          <w:szCs w:val="30"/>
        </w:rPr>
        <w:t>项目，采取集中实训的教学组织形式，校</w:t>
      </w:r>
      <w:proofErr w:type="gramStart"/>
      <w:r>
        <w:rPr>
          <w:rFonts w:ascii="仿宋_GB2312" w:eastAsia="仿宋_GB2312" w:hint="eastAsia"/>
          <w:sz w:val="24"/>
          <w:szCs w:val="30"/>
        </w:rPr>
        <w:t>企教师</w:t>
      </w:r>
      <w:proofErr w:type="gramEnd"/>
      <w:r>
        <w:rPr>
          <w:rFonts w:ascii="仿宋_GB2312" w:eastAsia="仿宋_GB2312" w:hint="eastAsia"/>
          <w:sz w:val="24"/>
          <w:szCs w:val="30"/>
        </w:rPr>
        <w:t>共同管理和考核学生。通过“企业真实案例”项目，使学生全程参与不同类型项目运作，扮演企业职员角色，多方位、多角度地感受企业环境，接受项目实战，掌握主动就业的制高点，为就业打下坚实基础。</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（4）顶岗实习</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顶岗实习是本专业学生职业技能和职业岗位工作能力培养的重要实践教学环节，的最后一个学期（第 6 学期）进行，保证学生顶岗实习的顶岗与其所学专业面向的岗位群基本一致。通过校企合作，实行工学交替、多学期、分阶段安排学生实习。要加强顶岗实习过程管理，切实保障学生的安全与权益构建校企共同指导、共同管理、合作育人的顶岗实习工作机制。</w:t>
      </w:r>
    </w:p>
    <w:p w:rsidR="00CF1DEF" w:rsidRDefault="00CF1DEF" w:rsidP="00CF1DEF">
      <w:pPr>
        <w:overflowPunct w:val="0"/>
        <w:rPr>
          <w:rFonts w:ascii="黑体" w:eastAsia="黑体" w:hAnsi="黑体"/>
          <w:b/>
          <w:sz w:val="28"/>
          <w:szCs w:val="30"/>
        </w:rPr>
      </w:pPr>
      <w:r>
        <w:rPr>
          <w:rFonts w:ascii="黑体" w:eastAsia="黑体" w:hAnsi="黑体" w:hint="eastAsia"/>
          <w:b/>
          <w:sz w:val="28"/>
          <w:szCs w:val="30"/>
        </w:rPr>
        <w:t>七、教学进程总体安排</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sz w:val="24"/>
          <w:szCs w:val="30"/>
        </w:rPr>
        <w:t>1．</w:t>
      </w:r>
      <w:r>
        <w:rPr>
          <w:rFonts w:ascii="仿宋_GB2312" w:eastAsia="仿宋_GB2312" w:hint="eastAsia"/>
          <w:sz w:val="24"/>
          <w:szCs w:val="30"/>
        </w:rPr>
        <w:t>基本要求</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每学年为52周，其中教学时间40周（含复习考试），累计假期12周。1周一般为28学时。顶岗实习一般按每周30小时（1小时折1学时）安排。3年总学时数约为3000学时。1-6学期教学周数分别为：17周、17周、16周、16周、16周、18周。第1～6学期周学时分别为28、28、26、26、26、30学时。</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（2）公共基础课程学时一般占总学时的1/3，累计总学时约为1学年。不同</w:t>
      </w:r>
      <w:r>
        <w:rPr>
          <w:rFonts w:ascii="仿宋_GB2312" w:eastAsia="仿宋_GB2312" w:hint="eastAsia"/>
          <w:sz w:val="24"/>
          <w:szCs w:val="30"/>
        </w:rPr>
        <w:lastRenderedPageBreak/>
        <w:t>专业技能方向可根据产业人才培养的实际需要在规定的范围内适当调整，上下浮动，但必须保证学生修完公共基础课程的必修内容和学时。</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（3）专业技能课程学时一般占总学时的2/3，其中学生在实习单位的实习时间根据专业人才培养方案确定，顶岗实习一般为6个月，在确保学生实习总量的前提下，可根据实际需要，集中或分阶段安排实习时间。</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（4）选修课为公共基础选修课和专业选修课，第3、4、5学期分别任选4学时、8学时、8学时。选修课程320学时，其教学时数占总学时的11%。</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sz w:val="24"/>
          <w:szCs w:val="30"/>
        </w:rPr>
        <w:t>2．教学</w:t>
      </w:r>
      <w:r>
        <w:rPr>
          <w:rFonts w:ascii="仿宋_GB2312" w:eastAsia="仿宋_GB2312" w:hint="eastAsia"/>
          <w:sz w:val="24"/>
          <w:szCs w:val="30"/>
        </w:rPr>
        <w:t>进</w:t>
      </w:r>
      <w:r>
        <w:rPr>
          <w:rFonts w:ascii="仿宋_GB2312" w:eastAsia="仿宋_GB2312"/>
          <w:sz w:val="24"/>
          <w:szCs w:val="30"/>
        </w:rPr>
        <w:t>度计划</w:t>
      </w:r>
      <w:r>
        <w:rPr>
          <w:rFonts w:ascii="仿宋_GB2312" w:eastAsia="仿宋_GB2312" w:hint="eastAsia"/>
          <w:sz w:val="24"/>
          <w:szCs w:val="30"/>
        </w:rPr>
        <w:t>安排表</w:t>
      </w:r>
    </w:p>
    <w:tbl>
      <w:tblPr>
        <w:tblpPr w:leftFromText="180" w:rightFromText="180" w:vertAnchor="text" w:horzAnchor="page" w:tblpXSpec="center" w:tblpY="119"/>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2"/>
        <w:gridCol w:w="567"/>
        <w:gridCol w:w="2977"/>
        <w:gridCol w:w="850"/>
        <w:gridCol w:w="850"/>
        <w:gridCol w:w="567"/>
        <w:gridCol w:w="567"/>
        <w:gridCol w:w="567"/>
        <w:gridCol w:w="567"/>
        <w:gridCol w:w="567"/>
        <w:gridCol w:w="567"/>
        <w:gridCol w:w="558"/>
        <w:gridCol w:w="567"/>
      </w:tblGrid>
      <w:tr w:rsidR="00CF1DEF" w:rsidTr="00DC1EFF">
        <w:trPr>
          <w:trHeight w:hRule="exact" w:val="361"/>
        </w:trPr>
        <w:tc>
          <w:tcPr>
            <w:tcW w:w="1139" w:type="dxa"/>
            <w:gridSpan w:val="2"/>
            <w:vMerge w:val="restart"/>
            <w:vAlign w:val="center"/>
          </w:tcPr>
          <w:p w:rsidR="00CF1DEF" w:rsidRDefault="00CF1DEF" w:rsidP="00DC1EFF">
            <w:pPr>
              <w:spacing w:before="87"/>
              <w:ind w:right="-20"/>
              <w:rPr>
                <w:rFonts w:ascii="仿宋" w:eastAsia="仿宋" w:hAnsi="仿宋" w:cs="黑体"/>
                <w:b/>
                <w:sz w:val="24"/>
              </w:rPr>
            </w:pPr>
            <w:r>
              <w:rPr>
                <w:rFonts w:ascii="仿宋" w:eastAsia="仿宋" w:hAnsi="仿宋" w:cs="黑体" w:hint="eastAsia"/>
                <w:b/>
                <w:sz w:val="24"/>
              </w:rPr>
              <w:t>课程</w:t>
            </w:r>
            <w:r>
              <w:rPr>
                <w:rFonts w:ascii="仿宋" w:eastAsia="仿宋" w:hAnsi="仿宋" w:cs="黑体" w:hint="eastAsia"/>
                <w:b/>
                <w:spacing w:val="-2"/>
                <w:sz w:val="24"/>
              </w:rPr>
              <w:t>类</w:t>
            </w:r>
            <w:r>
              <w:rPr>
                <w:rFonts w:ascii="仿宋" w:eastAsia="仿宋" w:hAnsi="仿宋" w:cs="黑体" w:hint="eastAsia"/>
                <w:b/>
                <w:sz w:val="24"/>
              </w:rPr>
              <w:t>别</w:t>
            </w:r>
          </w:p>
        </w:tc>
        <w:tc>
          <w:tcPr>
            <w:tcW w:w="2977" w:type="dxa"/>
            <w:vMerge w:val="restart"/>
            <w:vAlign w:val="center"/>
          </w:tcPr>
          <w:p w:rsidR="00CF1DEF" w:rsidRDefault="00CF1DEF" w:rsidP="00DC1EFF">
            <w:pPr>
              <w:spacing w:before="87"/>
              <w:ind w:left="868" w:right="846"/>
              <w:jc w:val="center"/>
              <w:rPr>
                <w:rFonts w:ascii="仿宋" w:eastAsia="仿宋" w:hAnsi="仿宋" w:cs="黑体"/>
                <w:b/>
                <w:sz w:val="24"/>
              </w:rPr>
            </w:pPr>
            <w:r>
              <w:rPr>
                <w:rFonts w:ascii="仿宋" w:eastAsia="仿宋" w:hAnsi="仿宋" w:cs="黑体" w:hint="eastAsia"/>
                <w:b/>
                <w:sz w:val="24"/>
              </w:rPr>
              <w:t>课程</w:t>
            </w:r>
            <w:r>
              <w:rPr>
                <w:rFonts w:ascii="仿宋" w:eastAsia="仿宋" w:hAnsi="仿宋" w:cs="黑体" w:hint="eastAsia"/>
                <w:b/>
                <w:spacing w:val="-2"/>
                <w:sz w:val="24"/>
              </w:rPr>
              <w:t>名</w:t>
            </w:r>
            <w:r>
              <w:rPr>
                <w:rFonts w:ascii="仿宋" w:eastAsia="仿宋" w:hAnsi="仿宋" w:cs="黑体" w:hint="eastAsia"/>
                <w:b/>
                <w:sz w:val="24"/>
              </w:rPr>
              <w:t>称</w:t>
            </w:r>
          </w:p>
        </w:tc>
        <w:tc>
          <w:tcPr>
            <w:tcW w:w="850" w:type="dxa"/>
            <w:vMerge w:val="restart"/>
            <w:vAlign w:val="center"/>
          </w:tcPr>
          <w:p w:rsidR="00CF1DEF" w:rsidRDefault="00CF1DEF" w:rsidP="00DC1EFF">
            <w:pPr>
              <w:spacing w:before="87"/>
              <w:ind w:right="-20"/>
              <w:jc w:val="center"/>
              <w:rPr>
                <w:rFonts w:ascii="仿宋" w:eastAsia="仿宋" w:hAnsi="仿宋" w:cs="黑体"/>
                <w:b/>
                <w:spacing w:val="-2"/>
                <w:sz w:val="24"/>
              </w:rPr>
            </w:pPr>
            <w:r>
              <w:rPr>
                <w:rFonts w:ascii="仿宋" w:eastAsia="仿宋" w:hAnsi="仿宋" w:cs="黑体" w:hint="eastAsia"/>
                <w:b/>
                <w:spacing w:val="-2"/>
                <w:sz w:val="24"/>
              </w:rPr>
              <w:t>课</w:t>
            </w:r>
            <w:r>
              <w:rPr>
                <w:rFonts w:ascii="仿宋" w:eastAsia="仿宋" w:hAnsi="仿宋" w:cs="黑体"/>
                <w:b/>
                <w:spacing w:val="-2"/>
                <w:sz w:val="24"/>
              </w:rPr>
              <w:t>程</w:t>
            </w:r>
          </w:p>
          <w:p w:rsidR="00CF1DEF" w:rsidRDefault="00CF1DEF" w:rsidP="00DC1EFF">
            <w:pPr>
              <w:spacing w:before="87"/>
              <w:ind w:right="-20"/>
              <w:jc w:val="center"/>
              <w:rPr>
                <w:rFonts w:ascii="仿宋" w:eastAsia="仿宋" w:hAnsi="仿宋" w:cs="黑体"/>
                <w:b/>
                <w:spacing w:val="-2"/>
                <w:sz w:val="24"/>
              </w:rPr>
            </w:pPr>
            <w:r>
              <w:rPr>
                <w:rFonts w:ascii="仿宋" w:eastAsia="仿宋" w:hAnsi="仿宋" w:cs="黑体"/>
                <w:b/>
                <w:spacing w:val="-2"/>
                <w:sz w:val="24"/>
              </w:rPr>
              <w:t>性质</w:t>
            </w:r>
          </w:p>
        </w:tc>
        <w:tc>
          <w:tcPr>
            <w:tcW w:w="850" w:type="dxa"/>
            <w:vMerge w:val="restart"/>
            <w:vAlign w:val="center"/>
          </w:tcPr>
          <w:p w:rsidR="00CF1DEF" w:rsidRDefault="00CF1DEF" w:rsidP="00DC1EFF">
            <w:pPr>
              <w:spacing w:before="87"/>
              <w:ind w:right="-20"/>
              <w:jc w:val="center"/>
              <w:rPr>
                <w:rFonts w:ascii="仿宋" w:eastAsia="仿宋" w:hAnsi="仿宋" w:cs="黑体"/>
                <w:b/>
                <w:sz w:val="24"/>
              </w:rPr>
            </w:pPr>
            <w:r>
              <w:rPr>
                <w:rFonts w:ascii="仿宋" w:eastAsia="仿宋" w:hAnsi="仿宋" w:cs="黑体" w:hint="eastAsia"/>
                <w:b/>
                <w:sz w:val="24"/>
              </w:rPr>
              <w:t>总学时</w:t>
            </w:r>
          </w:p>
        </w:tc>
        <w:tc>
          <w:tcPr>
            <w:tcW w:w="3402" w:type="dxa"/>
            <w:gridSpan w:val="6"/>
            <w:vAlign w:val="center"/>
          </w:tcPr>
          <w:p w:rsidR="00CF1DEF" w:rsidRDefault="00CF1DEF" w:rsidP="00DC1EFF">
            <w:pPr>
              <w:spacing w:line="290" w:lineRule="exact"/>
              <w:ind w:left="450" w:right="-20"/>
              <w:jc w:val="center"/>
              <w:rPr>
                <w:rFonts w:ascii="仿宋" w:eastAsia="仿宋" w:hAnsi="仿宋" w:cs="黑体"/>
                <w:b/>
                <w:sz w:val="24"/>
              </w:rPr>
            </w:pPr>
            <w:r>
              <w:rPr>
                <w:rFonts w:ascii="仿宋" w:eastAsia="仿宋" w:hAnsi="仿宋" w:cs="黑体" w:hint="eastAsia"/>
                <w:b/>
                <w:sz w:val="24"/>
              </w:rPr>
              <w:t>各学</w:t>
            </w:r>
            <w:r>
              <w:rPr>
                <w:rFonts w:ascii="仿宋" w:eastAsia="仿宋" w:hAnsi="仿宋" w:cs="黑体" w:hint="eastAsia"/>
                <w:b/>
                <w:spacing w:val="-2"/>
                <w:sz w:val="24"/>
              </w:rPr>
              <w:t>期</w:t>
            </w:r>
            <w:r>
              <w:rPr>
                <w:rFonts w:ascii="仿宋" w:eastAsia="仿宋" w:hAnsi="仿宋" w:cs="黑体" w:hint="eastAsia"/>
                <w:b/>
                <w:sz w:val="24"/>
              </w:rPr>
              <w:t>周</w:t>
            </w:r>
            <w:r>
              <w:rPr>
                <w:rFonts w:ascii="仿宋" w:eastAsia="仿宋" w:hAnsi="仿宋" w:cs="黑体" w:hint="eastAsia"/>
                <w:b/>
                <w:spacing w:val="-2"/>
                <w:sz w:val="24"/>
              </w:rPr>
              <w:t>数</w:t>
            </w:r>
            <w:r>
              <w:rPr>
                <w:rFonts w:ascii="仿宋" w:eastAsia="仿宋" w:hAnsi="仿宋" w:cs="黑体" w:hint="eastAsia"/>
                <w:b/>
                <w:sz w:val="24"/>
              </w:rPr>
              <w:t>与</w:t>
            </w:r>
            <w:r>
              <w:rPr>
                <w:rFonts w:ascii="仿宋" w:eastAsia="仿宋" w:hAnsi="仿宋" w:cs="黑体" w:hint="eastAsia"/>
                <w:b/>
                <w:spacing w:val="-2"/>
                <w:sz w:val="24"/>
              </w:rPr>
              <w:t>学</w:t>
            </w:r>
            <w:r>
              <w:rPr>
                <w:rFonts w:ascii="仿宋" w:eastAsia="仿宋" w:hAnsi="仿宋" w:cs="黑体" w:hint="eastAsia"/>
                <w:b/>
                <w:sz w:val="24"/>
              </w:rPr>
              <w:t>时</w:t>
            </w:r>
            <w:r>
              <w:rPr>
                <w:rFonts w:ascii="仿宋" w:eastAsia="仿宋" w:hAnsi="仿宋" w:cs="黑体" w:hint="eastAsia"/>
                <w:b/>
                <w:spacing w:val="-2"/>
                <w:sz w:val="24"/>
              </w:rPr>
              <w:t>分</w:t>
            </w:r>
            <w:r>
              <w:rPr>
                <w:rFonts w:ascii="仿宋" w:eastAsia="仿宋" w:hAnsi="仿宋" w:cs="黑体" w:hint="eastAsia"/>
                <w:b/>
                <w:sz w:val="24"/>
              </w:rPr>
              <w:t>配</w:t>
            </w:r>
          </w:p>
        </w:tc>
        <w:tc>
          <w:tcPr>
            <w:tcW w:w="1125" w:type="dxa"/>
            <w:gridSpan w:val="2"/>
            <w:vAlign w:val="center"/>
          </w:tcPr>
          <w:p w:rsidR="00CF1DEF" w:rsidRDefault="00CF1DEF" w:rsidP="00DC1EFF">
            <w:pPr>
              <w:spacing w:line="290" w:lineRule="exact"/>
              <w:ind w:right="-20"/>
              <w:jc w:val="center"/>
              <w:rPr>
                <w:rFonts w:ascii="仿宋" w:eastAsia="仿宋" w:hAnsi="仿宋" w:cs="黑体"/>
                <w:b/>
                <w:sz w:val="24"/>
              </w:rPr>
            </w:pPr>
            <w:r>
              <w:rPr>
                <w:rFonts w:ascii="仿宋" w:eastAsia="仿宋" w:hAnsi="仿宋" w:cs="黑体" w:hint="eastAsia"/>
                <w:b/>
                <w:sz w:val="24"/>
              </w:rPr>
              <w:t>考核</w:t>
            </w:r>
          </w:p>
        </w:tc>
      </w:tr>
      <w:tr w:rsidR="00CF1DEF" w:rsidTr="00DC1EFF">
        <w:trPr>
          <w:trHeight w:hRule="exact" w:val="497"/>
        </w:trPr>
        <w:tc>
          <w:tcPr>
            <w:tcW w:w="1139" w:type="dxa"/>
            <w:gridSpan w:val="2"/>
            <w:vMerge/>
            <w:vAlign w:val="center"/>
          </w:tcPr>
          <w:p w:rsidR="00CF1DEF" w:rsidRDefault="00CF1DEF" w:rsidP="00DC1EFF">
            <w:pPr>
              <w:jc w:val="center"/>
              <w:rPr>
                <w:rFonts w:ascii="仿宋" w:eastAsia="仿宋" w:hAnsi="仿宋" w:cs="黑体"/>
                <w:b/>
                <w:sz w:val="24"/>
              </w:rPr>
            </w:pPr>
          </w:p>
        </w:tc>
        <w:tc>
          <w:tcPr>
            <w:tcW w:w="2977" w:type="dxa"/>
            <w:vMerge/>
            <w:vAlign w:val="center"/>
          </w:tcPr>
          <w:p w:rsidR="00CF1DEF" w:rsidRDefault="00CF1DEF" w:rsidP="00DC1EFF">
            <w:pPr>
              <w:jc w:val="center"/>
              <w:rPr>
                <w:rFonts w:ascii="仿宋" w:eastAsia="仿宋" w:hAnsi="仿宋" w:cs="黑体"/>
                <w:b/>
                <w:sz w:val="24"/>
              </w:rPr>
            </w:pPr>
          </w:p>
        </w:tc>
        <w:tc>
          <w:tcPr>
            <w:tcW w:w="850" w:type="dxa"/>
            <w:vMerge/>
          </w:tcPr>
          <w:p w:rsidR="00CF1DEF" w:rsidRDefault="00CF1DEF" w:rsidP="00DC1EFF">
            <w:pPr>
              <w:rPr>
                <w:rFonts w:ascii="仿宋" w:eastAsia="仿宋" w:hAnsi="仿宋" w:cs="黑体"/>
                <w:b/>
                <w:sz w:val="24"/>
              </w:rPr>
            </w:pPr>
          </w:p>
        </w:tc>
        <w:tc>
          <w:tcPr>
            <w:tcW w:w="850" w:type="dxa"/>
            <w:vMerge/>
            <w:vAlign w:val="center"/>
          </w:tcPr>
          <w:p w:rsidR="00CF1DEF" w:rsidRDefault="00CF1DEF" w:rsidP="00DC1EFF">
            <w:pPr>
              <w:jc w:val="center"/>
              <w:rPr>
                <w:rFonts w:ascii="仿宋" w:eastAsia="仿宋" w:hAnsi="仿宋" w:cs="黑体"/>
                <w:b/>
                <w:sz w:val="24"/>
              </w:rPr>
            </w:pPr>
          </w:p>
        </w:tc>
        <w:tc>
          <w:tcPr>
            <w:tcW w:w="567" w:type="dxa"/>
            <w:vAlign w:val="center"/>
          </w:tcPr>
          <w:p w:rsidR="00CF1DEF" w:rsidRDefault="00CF1DEF"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1</w:t>
            </w:r>
          </w:p>
        </w:tc>
        <w:tc>
          <w:tcPr>
            <w:tcW w:w="567" w:type="dxa"/>
            <w:vAlign w:val="center"/>
          </w:tcPr>
          <w:p w:rsidR="00CF1DEF" w:rsidRDefault="00CF1DEF"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2</w:t>
            </w:r>
          </w:p>
        </w:tc>
        <w:tc>
          <w:tcPr>
            <w:tcW w:w="567" w:type="dxa"/>
            <w:vAlign w:val="center"/>
          </w:tcPr>
          <w:p w:rsidR="00CF1DEF" w:rsidRDefault="00CF1DEF"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3</w:t>
            </w:r>
          </w:p>
        </w:tc>
        <w:tc>
          <w:tcPr>
            <w:tcW w:w="567" w:type="dxa"/>
            <w:vAlign w:val="center"/>
          </w:tcPr>
          <w:p w:rsidR="00CF1DEF" w:rsidRDefault="00CF1DEF"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4</w:t>
            </w:r>
          </w:p>
        </w:tc>
        <w:tc>
          <w:tcPr>
            <w:tcW w:w="567" w:type="dxa"/>
            <w:vAlign w:val="center"/>
          </w:tcPr>
          <w:p w:rsidR="00CF1DEF" w:rsidRDefault="00CF1DEF"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5</w:t>
            </w:r>
          </w:p>
        </w:tc>
        <w:tc>
          <w:tcPr>
            <w:tcW w:w="567" w:type="dxa"/>
            <w:vAlign w:val="center"/>
          </w:tcPr>
          <w:p w:rsidR="00CF1DEF" w:rsidRDefault="00CF1DEF"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6</w:t>
            </w:r>
          </w:p>
        </w:tc>
        <w:tc>
          <w:tcPr>
            <w:tcW w:w="558" w:type="dxa"/>
            <w:vAlign w:val="center"/>
          </w:tcPr>
          <w:p w:rsidR="00CF1DEF" w:rsidRDefault="00CF1DEF"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考</w:t>
            </w:r>
            <w:r>
              <w:rPr>
                <w:rFonts w:ascii="仿宋" w:eastAsia="仿宋" w:hAnsi="仿宋" w:cs="黑体"/>
                <w:b/>
                <w:position w:val="-1"/>
                <w:sz w:val="24"/>
              </w:rPr>
              <w:t>试</w:t>
            </w:r>
          </w:p>
        </w:tc>
        <w:tc>
          <w:tcPr>
            <w:tcW w:w="567" w:type="dxa"/>
            <w:vAlign w:val="center"/>
          </w:tcPr>
          <w:p w:rsidR="00CF1DEF" w:rsidRDefault="00CF1DEF" w:rsidP="00DC1EFF">
            <w:pPr>
              <w:spacing w:line="297" w:lineRule="exact"/>
              <w:ind w:right="-20"/>
              <w:jc w:val="center"/>
              <w:rPr>
                <w:rFonts w:ascii="仿宋" w:eastAsia="仿宋" w:hAnsi="仿宋" w:cs="黑体"/>
                <w:b/>
                <w:position w:val="-1"/>
                <w:sz w:val="24"/>
              </w:rPr>
            </w:pPr>
            <w:r>
              <w:rPr>
                <w:rFonts w:ascii="仿宋" w:eastAsia="仿宋" w:hAnsi="仿宋" w:cs="黑体" w:hint="eastAsia"/>
                <w:b/>
                <w:position w:val="-1"/>
                <w:sz w:val="24"/>
              </w:rPr>
              <w:t>考</w:t>
            </w:r>
            <w:r>
              <w:rPr>
                <w:rFonts w:ascii="仿宋" w:eastAsia="仿宋" w:hAnsi="仿宋" w:cs="黑体"/>
                <w:b/>
                <w:position w:val="-1"/>
                <w:sz w:val="24"/>
              </w:rPr>
              <w:t>查</w:t>
            </w:r>
          </w:p>
        </w:tc>
      </w:tr>
      <w:tr w:rsidR="00CF1DEF" w:rsidTr="00DC1EFF">
        <w:trPr>
          <w:trHeight w:hRule="exact" w:val="440"/>
        </w:trPr>
        <w:tc>
          <w:tcPr>
            <w:tcW w:w="1139" w:type="dxa"/>
            <w:gridSpan w:val="2"/>
            <w:vMerge w:val="restart"/>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公共</w:t>
            </w:r>
          </w:p>
          <w:p w:rsidR="00CF1DEF" w:rsidRDefault="00CF1DEF" w:rsidP="00DC1EFF">
            <w:pPr>
              <w:spacing w:line="360" w:lineRule="auto"/>
              <w:jc w:val="center"/>
              <w:rPr>
                <w:rFonts w:ascii="仿宋" w:eastAsia="仿宋" w:hAnsi="仿宋"/>
                <w:sz w:val="24"/>
              </w:rPr>
            </w:pPr>
            <w:r>
              <w:rPr>
                <w:rFonts w:ascii="仿宋" w:eastAsia="仿宋" w:hAnsi="仿宋" w:hint="eastAsia"/>
                <w:sz w:val="24"/>
              </w:rPr>
              <w:t>基础课</w:t>
            </w:r>
          </w:p>
        </w:tc>
        <w:tc>
          <w:tcPr>
            <w:tcW w:w="297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职业生涯规划</w:t>
            </w:r>
          </w:p>
        </w:tc>
        <w:tc>
          <w:tcPr>
            <w:tcW w:w="850"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32</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sz w:val="24"/>
              </w:rPr>
            </w:pPr>
          </w:p>
        </w:tc>
      </w:tr>
      <w:tr w:rsidR="00CF1DEF" w:rsidTr="00DC1EFF">
        <w:trPr>
          <w:trHeight w:hRule="exact" w:val="440"/>
        </w:trPr>
        <w:tc>
          <w:tcPr>
            <w:tcW w:w="1139" w:type="dxa"/>
            <w:gridSpan w:val="2"/>
            <w:vMerge/>
            <w:vAlign w:val="center"/>
          </w:tcPr>
          <w:p w:rsidR="00CF1DEF" w:rsidRDefault="00CF1DEF" w:rsidP="00DC1EFF">
            <w:pPr>
              <w:spacing w:line="360" w:lineRule="auto"/>
              <w:jc w:val="center"/>
              <w:rPr>
                <w:rFonts w:ascii="仿宋" w:eastAsia="仿宋" w:hAnsi="仿宋"/>
                <w:sz w:val="24"/>
              </w:rPr>
            </w:pPr>
          </w:p>
        </w:tc>
        <w:tc>
          <w:tcPr>
            <w:tcW w:w="297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职业道德与法律</w:t>
            </w:r>
          </w:p>
        </w:tc>
        <w:tc>
          <w:tcPr>
            <w:tcW w:w="850"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32</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sz w:val="24"/>
              </w:rPr>
            </w:pPr>
          </w:p>
        </w:tc>
      </w:tr>
      <w:tr w:rsidR="00CF1DEF" w:rsidTr="00DC1EFF">
        <w:trPr>
          <w:trHeight w:hRule="exact" w:val="440"/>
        </w:trPr>
        <w:tc>
          <w:tcPr>
            <w:tcW w:w="1139" w:type="dxa"/>
            <w:gridSpan w:val="2"/>
            <w:vMerge/>
            <w:vAlign w:val="center"/>
          </w:tcPr>
          <w:p w:rsidR="00CF1DEF" w:rsidRDefault="00CF1DEF" w:rsidP="00DC1EFF">
            <w:pPr>
              <w:spacing w:line="360" w:lineRule="auto"/>
              <w:jc w:val="center"/>
              <w:rPr>
                <w:rFonts w:ascii="仿宋" w:eastAsia="仿宋" w:hAnsi="仿宋"/>
                <w:sz w:val="24"/>
              </w:rPr>
            </w:pPr>
          </w:p>
        </w:tc>
        <w:tc>
          <w:tcPr>
            <w:tcW w:w="297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经济政治与社会</w:t>
            </w:r>
          </w:p>
        </w:tc>
        <w:tc>
          <w:tcPr>
            <w:tcW w:w="850"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32</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sz w:val="24"/>
              </w:rPr>
            </w:pPr>
          </w:p>
        </w:tc>
      </w:tr>
      <w:tr w:rsidR="00CF1DEF" w:rsidTr="00DC1EFF">
        <w:trPr>
          <w:trHeight w:hRule="exact" w:val="440"/>
        </w:trPr>
        <w:tc>
          <w:tcPr>
            <w:tcW w:w="1139" w:type="dxa"/>
            <w:gridSpan w:val="2"/>
            <w:vMerge/>
            <w:vAlign w:val="center"/>
          </w:tcPr>
          <w:p w:rsidR="00CF1DEF" w:rsidRDefault="00CF1DEF" w:rsidP="00DC1EFF">
            <w:pPr>
              <w:spacing w:line="360" w:lineRule="auto"/>
              <w:jc w:val="center"/>
              <w:rPr>
                <w:rFonts w:ascii="仿宋" w:eastAsia="仿宋" w:hAnsi="仿宋"/>
                <w:sz w:val="24"/>
              </w:rPr>
            </w:pPr>
          </w:p>
        </w:tc>
        <w:tc>
          <w:tcPr>
            <w:tcW w:w="297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哲学与人生</w:t>
            </w:r>
          </w:p>
        </w:tc>
        <w:tc>
          <w:tcPr>
            <w:tcW w:w="850"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32</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sz w:val="24"/>
              </w:rPr>
            </w:pPr>
          </w:p>
        </w:tc>
      </w:tr>
      <w:tr w:rsidR="00CF1DEF" w:rsidTr="00DC1EFF">
        <w:trPr>
          <w:trHeight w:hRule="exact" w:val="440"/>
        </w:trPr>
        <w:tc>
          <w:tcPr>
            <w:tcW w:w="1139" w:type="dxa"/>
            <w:gridSpan w:val="2"/>
            <w:vMerge/>
            <w:vAlign w:val="center"/>
          </w:tcPr>
          <w:p w:rsidR="00CF1DEF" w:rsidRDefault="00CF1DEF" w:rsidP="00DC1EFF">
            <w:pPr>
              <w:spacing w:line="360" w:lineRule="auto"/>
              <w:jc w:val="center"/>
              <w:rPr>
                <w:rFonts w:ascii="仿宋" w:eastAsia="仿宋" w:hAnsi="仿宋"/>
                <w:sz w:val="24"/>
              </w:rPr>
            </w:pPr>
          </w:p>
        </w:tc>
        <w:tc>
          <w:tcPr>
            <w:tcW w:w="297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语文</w:t>
            </w:r>
          </w:p>
        </w:tc>
        <w:tc>
          <w:tcPr>
            <w:tcW w:w="850"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216</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sz w:val="24"/>
              </w:rPr>
            </w:pPr>
          </w:p>
        </w:tc>
      </w:tr>
      <w:tr w:rsidR="00CF1DEF" w:rsidTr="00DC1EFF">
        <w:trPr>
          <w:trHeight w:hRule="exact" w:val="440"/>
        </w:trPr>
        <w:tc>
          <w:tcPr>
            <w:tcW w:w="1139" w:type="dxa"/>
            <w:gridSpan w:val="2"/>
            <w:vMerge/>
            <w:vAlign w:val="center"/>
          </w:tcPr>
          <w:p w:rsidR="00CF1DEF" w:rsidRDefault="00CF1DEF" w:rsidP="00DC1EFF">
            <w:pPr>
              <w:spacing w:line="360" w:lineRule="auto"/>
              <w:jc w:val="center"/>
              <w:rPr>
                <w:rFonts w:ascii="仿宋" w:eastAsia="仿宋" w:hAnsi="仿宋"/>
                <w:sz w:val="24"/>
              </w:rPr>
            </w:pPr>
          </w:p>
        </w:tc>
        <w:tc>
          <w:tcPr>
            <w:tcW w:w="297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数学</w:t>
            </w:r>
          </w:p>
        </w:tc>
        <w:tc>
          <w:tcPr>
            <w:tcW w:w="850"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216</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sz w:val="24"/>
              </w:rPr>
            </w:pPr>
          </w:p>
        </w:tc>
      </w:tr>
      <w:tr w:rsidR="00CF1DEF" w:rsidTr="00DC1EFF">
        <w:trPr>
          <w:trHeight w:hRule="exact" w:val="440"/>
        </w:trPr>
        <w:tc>
          <w:tcPr>
            <w:tcW w:w="1139" w:type="dxa"/>
            <w:gridSpan w:val="2"/>
            <w:vMerge/>
            <w:vAlign w:val="center"/>
          </w:tcPr>
          <w:p w:rsidR="00CF1DEF" w:rsidRDefault="00CF1DEF" w:rsidP="00DC1EFF">
            <w:pPr>
              <w:spacing w:line="360" w:lineRule="auto"/>
              <w:jc w:val="center"/>
              <w:rPr>
                <w:rFonts w:ascii="仿宋" w:eastAsia="仿宋" w:hAnsi="仿宋"/>
                <w:sz w:val="24"/>
              </w:rPr>
            </w:pPr>
          </w:p>
        </w:tc>
        <w:tc>
          <w:tcPr>
            <w:tcW w:w="297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英语</w:t>
            </w:r>
          </w:p>
        </w:tc>
        <w:tc>
          <w:tcPr>
            <w:tcW w:w="850"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180</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3</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3</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sz w:val="24"/>
              </w:rPr>
            </w:pPr>
          </w:p>
        </w:tc>
      </w:tr>
      <w:tr w:rsidR="00CF1DEF" w:rsidTr="00DC1EFF">
        <w:trPr>
          <w:trHeight w:hRule="exact" w:val="609"/>
        </w:trPr>
        <w:tc>
          <w:tcPr>
            <w:tcW w:w="1139" w:type="dxa"/>
            <w:gridSpan w:val="2"/>
            <w:vMerge/>
            <w:vAlign w:val="center"/>
          </w:tcPr>
          <w:p w:rsidR="00CF1DEF" w:rsidRDefault="00CF1DEF" w:rsidP="00DC1EFF">
            <w:pPr>
              <w:spacing w:line="360" w:lineRule="auto"/>
              <w:jc w:val="center"/>
              <w:rPr>
                <w:rFonts w:ascii="仿宋" w:eastAsia="仿宋" w:hAnsi="仿宋"/>
                <w:sz w:val="24"/>
              </w:rPr>
            </w:pPr>
          </w:p>
        </w:tc>
        <w:tc>
          <w:tcPr>
            <w:tcW w:w="297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计算机应用基础</w:t>
            </w:r>
          </w:p>
        </w:tc>
        <w:tc>
          <w:tcPr>
            <w:tcW w:w="850"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72</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sz w:val="24"/>
              </w:rPr>
            </w:pPr>
          </w:p>
        </w:tc>
      </w:tr>
      <w:tr w:rsidR="00CF1DEF" w:rsidTr="00DC1EFF">
        <w:trPr>
          <w:trHeight w:hRule="exact" w:val="560"/>
        </w:trPr>
        <w:tc>
          <w:tcPr>
            <w:tcW w:w="1139" w:type="dxa"/>
            <w:gridSpan w:val="2"/>
            <w:vMerge/>
            <w:vAlign w:val="center"/>
          </w:tcPr>
          <w:p w:rsidR="00CF1DEF" w:rsidRDefault="00CF1DEF" w:rsidP="00DC1EFF">
            <w:pPr>
              <w:spacing w:line="360" w:lineRule="auto"/>
              <w:jc w:val="center"/>
              <w:rPr>
                <w:rFonts w:ascii="仿宋" w:eastAsia="仿宋" w:hAnsi="仿宋"/>
                <w:sz w:val="24"/>
              </w:rPr>
            </w:pPr>
          </w:p>
        </w:tc>
        <w:tc>
          <w:tcPr>
            <w:tcW w:w="297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体育与健康</w:t>
            </w:r>
          </w:p>
        </w:tc>
        <w:tc>
          <w:tcPr>
            <w:tcW w:w="850"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选</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180</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p>
        </w:tc>
        <w:tc>
          <w:tcPr>
            <w:tcW w:w="567"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r>
      <w:tr w:rsidR="00CF1DEF" w:rsidTr="00DC1EFF">
        <w:trPr>
          <w:trHeight w:hRule="exact" w:val="579"/>
        </w:trPr>
        <w:tc>
          <w:tcPr>
            <w:tcW w:w="1139" w:type="dxa"/>
            <w:gridSpan w:val="2"/>
            <w:vMerge/>
            <w:vAlign w:val="center"/>
          </w:tcPr>
          <w:p w:rsidR="00CF1DEF" w:rsidRDefault="00CF1DEF" w:rsidP="00DC1EFF">
            <w:pPr>
              <w:spacing w:line="360" w:lineRule="auto"/>
              <w:jc w:val="center"/>
              <w:rPr>
                <w:rFonts w:ascii="仿宋" w:eastAsia="仿宋" w:hAnsi="仿宋"/>
                <w:sz w:val="24"/>
              </w:rPr>
            </w:pPr>
          </w:p>
        </w:tc>
        <w:tc>
          <w:tcPr>
            <w:tcW w:w="297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bCs/>
                <w:color w:val="000000"/>
                <w:spacing w:val="-12"/>
                <w:sz w:val="24"/>
              </w:rPr>
              <w:t>艺术（或音乐、美术）</w:t>
            </w:r>
          </w:p>
        </w:tc>
        <w:tc>
          <w:tcPr>
            <w:tcW w:w="850"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选修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36</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p>
        </w:tc>
        <w:tc>
          <w:tcPr>
            <w:tcW w:w="567"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r>
      <w:tr w:rsidR="00CF1DEF" w:rsidTr="00DC1EFF">
        <w:trPr>
          <w:trHeight w:hRule="exact" w:val="440"/>
        </w:trPr>
        <w:tc>
          <w:tcPr>
            <w:tcW w:w="1139" w:type="dxa"/>
            <w:gridSpan w:val="2"/>
            <w:vMerge/>
            <w:vAlign w:val="center"/>
          </w:tcPr>
          <w:p w:rsidR="00CF1DEF" w:rsidRDefault="00CF1DEF" w:rsidP="00DC1EFF">
            <w:pPr>
              <w:spacing w:line="360" w:lineRule="auto"/>
              <w:jc w:val="center"/>
              <w:rPr>
                <w:rFonts w:ascii="仿宋" w:eastAsia="仿宋" w:hAnsi="仿宋"/>
                <w:sz w:val="24"/>
              </w:rPr>
            </w:pPr>
          </w:p>
        </w:tc>
        <w:tc>
          <w:tcPr>
            <w:tcW w:w="297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历史</w:t>
            </w:r>
          </w:p>
        </w:tc>
        <w:tc>
          <w:tcPr>
            <w:tcW w:w="850"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选</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36</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p>
        </w:tc>
        <w:tc>
          <w:tcPr>
            <w:tcW w:w="567"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r>
      <w:tr w:rsidR="00CF1DEF" w:rsidTr="00DC1EFF">
        <w:trPr>
          <w:trHeight w:hRule="exact" w:val="548"/>
        </w:trPr>
        <w:tc>
          <w:tcPr>
            <w:tcW w:w="1139" w:type="dxa"/>
            <w:gridSpan w:val="2"/>
            <w:vMerge/>
            <w:vAlign w:val="center"/>
          </w:tcPr>
          <w:p w:rsidR="00CF1DEF" w:rsidRDefault="00CF1DEF" w:rsidP="00DC1EFF">
            <w:pPr>
              <w:spacing w:line="360" w:lineRule="auto"/>
              <w:jc w:val="center"/>
              <w:rPr>
                <w:rFonts w:ascii="仿宋" w:eastAsia="仿宋" w:hAnsi="仿宋"/>
                <w:sz w:val="24"/>
              </w:rPr>
            </w:pPr>
          </w:p>
        </w:tc>
        <w:tc>
          <w:tcPr>
            <w:tcW w:w="297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小计：</w:t>
            </w:r>
          </w:p>
        </w:tc>
        <w:tc>
          <w:tcPr>
            <w:tcW w:w="850" w:type="dxa"/>
          </w:tcPr>
          <w:p w:rsidR="00CF1DEF" w:rsidRDefault="00CF1DEF" w:rsidP="00DC1EFF">
            <w:pPr>
              <w:spacing w:line="360" w:lineRule="auto"/>
              <w:jc w:val="center"/>
              <w:rPr>
                <w:rFonts w:ascii="仿宋" w:eastAsia="仿宋" w:hAnsi="仿宋"/>
                <w:sz w:val="24"/>
              </w:rPr>
            </w:pP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1064</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p>
        </w:tc>
        <w:tc>
          <w:tcPr>
            <w:tcW w:w="567" w:type="dxa"/>
          </w:tcPr>
          <w:p w:rsidR="00CF1DEF" w:rsidRDefault="00CF1DEF" w:rsidP="00DC1EFF">
            <w:pPr>
              <w:spacing w:line="360" w:lineRule="auto"/>
              <w:jc w:val="center"/>
              <w:rPr>
                <w:rFonts w:ascii="仿宋" w:eastAsia="仿宋" w:hAnsi="仿宋"/>
                <w:sz w:val="24"/>
              </w:rPr>
            </w:pPr>
          </w:p>
        </w:tc>
      </w:tr>
      <w:tr w:rsidR="00CF1DEF" w:rsidTr="00DC1EFF">
        <w:trPr>
          <w:trHeight w:hRule="exact" w:val="585"/>
        </w:trPr>
        <w:tc>
          <w:tcPr>
            <w:tcW w:w="572" w:type="dxa"/>
            <w:vMerge w:val="restart"/>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专</w:t>
            </w:r>
          </w:p>
          <w:p w:rsidR="00CF1DEF" w:rsidRDefault="00CF1DEF" w:rsidP="00DC1EFF">
            <w:pPr>
              <w:spacing w:line="360" w:lineRule="auto"/>
              <w:jc w:val="center"/>
              <w:rPr>
                <w:rFonts w:ascii="仿宋" w:eastAsia="仿宋" w:hAnsi="仿宋"/>
                <w:sz w:val="24"/>
              </w:rPr>
            </w:pPr>
            <w:r>
              <w:rPr>
                <w:rFonts w:ascii="仿宋" w:eastAsia="仿宋" w:hAnsi="仿宋"/>
                <w:sz w:val="24"/>
              </w:rPr>
              <w:t>业</w:t>
            </w:r>
          </w:p>
          <w:p w:rsidR="00CF1DEF" w:rsidRDefault="00CF1DEF" w:rsidP="00DC1EFF">
            <w:pPr>
              <w:spacing w:line="360" w:lineRule="auto"/>
              <w:jc w:val="center"/>
              <w:rPr>
                <w:rFonts w:ascii="仿宋" w:eastAsia="仿宋" w:hAnsi="仿宋"/>
                <w:sz w:val="24"/>
              </w:rPr>
            </w:pPr>
            <w:r>
              <w:rPr>
                <w:rFonts w:ascii="仿宋" w:eastAsia="仿宋" w:hAnsi="仿宋"/>
                <w:sz w:val="24"/>
              </w:rPr>
              <w:t>技</w:t>
            </w:r>
          </w:p>
          <w:p w:rsidR="00CF1DEF" w:rsidRDefault="00CF1DEF" w:rsidP="00DC1EFF">
            <w:pPr>
              <w:spacing w:line="360" w:lineRule="auto"/>
              <w:jc w:val="center"/>
              <w:rPr>
                <w:rFonts w:ascii="仿宋" w:eastAsia="仿宋" w:hAnsi="仿宋"/>
                <w:sz w:val="24"/>
              </w:rPr>
            </w:pPr>
            <w:r>
              <w:rPr>
                <w:rFonts w:ascii="仿宋" w:eastAsia="仿宋" w:hAnsi="仿宋"/>
                <w:sz w:val="24"/>
              </w:rPr>
              <w:t>能</w:t>
            </w:r>
          </w:p>
          <w:p w:rsidR="00CF1DEF" w:rsidRDefault="00CF1DEF" w:rsidP="00DC1EFF">
            <w:pPr>
              <w:spacing w:line="360" w:lineRule="auto"/>
              <w:jc w:val="center"/>
              <w:rPr>
                <w:rFonts w:ascii="仿宋" w:eastAsia="仿宋" w:hAnsi="仿宋"/>
                <w:sz w:val="24"/>
              </w:rPr>
            </w:pPr>
            <w:r>
              <w:rPr>
                <w:rFonts w:ascii="仿宋" w:eastAsia="仿宋" w:hAnsi="仿宋"/>
                <w:sz w:val="24"/>
              </w:rPr>
              <w:t>课</w:t>
            </w:r>
          </w:p>
        </w:tc>
        <w:tc>
          <w:tcPr>
            <w:tcW w:w="567" w:type="dxa"/>
            <w:vMerge w:val="restart"/>
            <w:vAlign w:val="center"/>
          </w:tcPr>
          <w:p w:rsidR="00CF1DEF" w:rsidRDefault="00CF1DEF" w:rsidP="00DC1EFF">
            <w:pPr>
              <w:spacing w:line="360" w:lineRule="auto"/>
              <w:jc w:val="center"/>
              <w:rPr>
                <w:rFonts w:ascii="仿宋" w:eastAsia="仿宋" w:hAnsi="仿宋"/>
                <w:sz w:val="24"/>
              </w:rPr>
            </w:pPr>
            <w:r>
              <w:rPr>
                <w:rFonts w:ascii="仿宋_GB2312" w:eastAsia="仿宋_GB2312" w:hint="eastAsia"/>
                <w:sz w:val="24"/>
                <w:szCs w:val="30"/>
              </w:rPr>
              <w:t>专业核心课</w:t>
            </w:r>
          </w:p>
        </w:tc>
        <w:tc>
          <w:tcPr>
            <w:tcW w:w="2977" w:type="dxa"/>
            <w:vAlign w:val="center"/>
          </w:tcPr>
          <w:p w:rsidR="00CF1DEF" w:rsidRDefault="00CF1DEF" w:rsidP="00DC1EFF">
            <w:pPr>
              <w:pStyle w:val="aa0"/>
              <w:spacing w:line="360" w:lineRule="auto"/>
              <w:ind w:firstLineChars="0" w:firstLine="0"/>
              <w:jc w:val="center"/>
              <w:rPr>
                <w:rFonts w:hAnsi="宋体"/>
              </w:rPr>
            </w:pPr>
            <w:r>
              <w:rPr>
                <w:rFonts w:hAnsi="宋体" w:hint="eastAsia"/>
              </w:rPr>
              <w:t>现代餐饮经营管理基础</w:t>
            </w:r>
          </w:p>
        </w:tc>
        <w:tc>
          <w:tcPr>
            <w:tcW w:w="850"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72</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color w:val="FF0000"/>
                <w:sz w:val="24"/>
              </w:rPr>
            </w:pPr>
          </w:p>
        </w:tc>
      </w:tr>
      <w:tr w:rsidR="00CF1DEF" w:rsidTr="00DC1EFF">
        <w:trPr>
          <w:trHeight w:hRule="exact" w:val="585"/>
        </w:trPr>
        <w:tc>
          <w:tcPr>
            <w:tcW w:w="572" w:type="dxa"/>
            <w:vMerge/>
            <w:vAlign w:val="center"/>
          </w:tcPr>
          <w:p w:rsidR="00CF1DEF" w:rsidRDefault="00CF1DEF" w:rsidP="00DC1EFF">
            <w:pPr>
              <w:spacing w:line="360" w:lineRule="auto"/>
              <w:jc w:val="center"/>
              <w:rPr>
                <w:rFonts w:ascii="仿宋" w:eastAsia="仿宋" w:hAnsi="仿宋"/>
                <w:sz w:val="24"/>
              </w:rPr>
            </w:pPr>
          </w:p>
        </w:tc>
        <w:tc>
          <w:tcPr>
            <w:tcW w:w="567" w:type="dxa"/>
            <w:vMerge/>
            <w:vAlign w:val="center"/>
          </w:tcPr>
          <w:p w:rsidR="00CF1DEF" w:rsidRDefault="00CF1DEF" w:rsidP="00DC1EFF">
            <w:pPr>
              <w:spacing w:line="360" w:lineRule="auto"/>
              <w:jc w:val="center"/>
              <w:rPr>
                <w:rFonts w:ascii="仿宋_GB2312" w:eastAsia="仿宋_GB2312"/>
                <w:sz w:val="24"/>
                <w:szCs w:val="30"/>
              </w:rPr>
            </w:pPr>
          </w:p>
        </w:tc>
        <w:tc>
          <w:tcPr>
            <w:tcW w:w="2977" w:type="dxa"/>
            <w:vAlign w:val="center"/>
          </w:tcPr>
          <w:p w:rsidR="00CF1DEF" w:rsidRDefault="00CF1DEF" w:rsidP="00DC1EFF">
            <w:pPr>
              <w:pStyle w:val="aa0"/>
              <w:spacing w:line="360" w:lineRule="auto"/>
              <w:ind w:firstLineChars="0" w:firstLine="0"/>
              <w:jc w:val="center"/>
              <w:rPr>
                <w:rFonts w:hAnsi="宋体"/>
              </w:rPr>
            </w:pPr>
            <w:r>
              <w:rPr>
                <w:rFonts w:hAnsi="宋体" w:hint="eastAsia"/>
              </w:rPr>
              <w:t>厨房管理基础</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选</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72</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2</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color w:val="FF0000"/>
                <w:sz w:val="24"/>
              </w:rPr>
            </w:pPr>
          </w:p>
        </w:tc>
      </w:tr>
      <w:tr w:rsidR="00CF1DEF" w:rsidTr="00DC1EFF">
        <w:trPr>
          <w:trHeight w:hRule="exact" w:val="585"/>
        </w:trPr>
        <w:tc>
          <w:tcPr>
            <w:tcW w:w="572" w:type="dxa"/>
            <w:vMerge/>
            <w:vAlign w:val="center"/>
          </w:tcPr>
          <w:p w:rsidR="00CF1DEF" w:rsidRDefault="00CF1DEF" w:rsidP="00DC1EFF">
            <w:pPr>
              <w:spacing w:line="360" w:lineRule="auto"/>
              <w:jc w:val="center"/>
              <w:rPr>
                <w:rFonts w:ascii="仿宋" w:eastAsia="仿宋" w:hAnsi="仿宋"/>
                <w:sz w:val="24"/>
              </w:rPr>
            </w:pPr>
          </w:p>
        </w:tc>
        <w:tc>
          <w:tcPr>
            <w:tcW w:w="567" w:type="dxa"/>
            <w:vMerge/>
            <w:vAlign w:val="center"/>
          </w:tcPr>
          <w:p w:rsidR="00CF1DEF" w:rsidRDefault="00CF1DEF" w:rsidP="00DC1EFF">
            <w:pPr>
              <w:spacing w:line="360" w:lineRule="auto"/>
              <w:jc w:val="center"/>
              <w:rPr>
                <w:rFonts w:ascii="仿宋_GB2312" w:eastAsia="仿宋_GB2312"/>
                <w:sz w:val="24"/>
                <w:szCs w:val="30"/>
              </w:rPr>
            </w:pPr>
          </w:p>
        </w:tc>
        <w:tc>
          <w:tcPr>
            <w:tcW w:w="2977" w:type="dxa"/>
            <w:vAlign w:val="center"/>
          </w:tcPr>
          <w:p w:rsidR="00CF1DEF" w:rsidRDefault="00CF1DEF" w:rsidP="00DC1EFF">
            <w:pPr>
              <w:pStyle w:val="aa0"/>
              <w:spacing w:line="360" w:lineRule="auto"/>
              <w:ind w:firstLineChars="0" w:firstLine="0"/>
              <w:jc w:val="center"/>
              <w:rPr>
                <w:rFonts w:hAnsi="宋体"/>
              </w:rPr>
            </w:pPr>
            <w:r>
              <w:rPr>
                <w:rFonts w:hAnsi="宋体" w:hint="eastAsia"/>
              </w:rPr>
              <w:t>餐饮成本控制与核算</w:t>
            </w:r>
          </w:p>
        </w:tc>
        <w:tc>
          <w:tcPr>
            <w:tcW w:w="850"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选</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108</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color w:val="FF0000"/>
                <w:sz w:val="24"/>
              </w:rPr>
            </w:pPr>
          </w:p>
        </w:tc>
      </w:tr>
      <w:tr w:rsidR="00CF1DEF" w:rsidTr="00DC1EFF">
        <w:trPr>
          <w:trHeight w:hRule="exact" w:val="585"/>
        </w:trPr>
        <w:tc>
          <w:tcPr>
            <w:tcW w:w="572" w:type="dxa"/>
            <w:vMerge/>
            <w:vAlign w:val="center"/>
          </w:tcPr>
          <w:p w:rsidR="00CF1DEF" w:rsidRDefault="00CF1DEF" w:rsidP="00DC1EFF">
            <w:pPr>
              <w:spacing w:line="360" w:lineRule="auto"/>
              <w:jc w:val="center"/>
              <w:rPr>
                <w:rFonts w:ascii="仿宋" w:eastAsia="仿宋" w:hAnsi="仿宋"/>
                <w:sz w:val="24"/>
              </w:rPr>
            </w:pPr>
          </w:p>
        </w:tc>
        <w:tc>
          <w:tcPr>
            <w:tcW w:w="567" w:type="dxa"/>
            <w:vMerge/>
            <w:vAlign w:val="center"/>
          </w:tcPr>
          <w:p w:rsidR="00CF1DEF" w:rsidRDefault="00CF1DEF" w:rsidP="00DC1EFF">
            <w:pPr>
              <w:spacing w:line="360" w:lineRule="auto"/>
              <w:jc w:val="center"/>
              <w:rPr>
                <w:rFonts w:ascii="仿宋_GB2312" w:eastAsia="仿宋_GB2312"/>
                <w:sz w:val="24"/>
                <w:szCs w:val="30"/>
              </w:rPr>
            </w:pPr>
          </w:p>
        </w:tc>
        <w:tc>
          <w:tcPr>
            <w:tcW w:w="2977" w:type="dxa"/>
            <w:vAlign w:val="center"/>
          </w:tcPr>
          <w:p w:rsidR="00CF1DEF" w:rsidRDefault="00CF1DEF" w:rsidP="00DC1EFF">
            <w:pPr>
              <w:pStyle w:val="aa0"/>
              <w:spacing w:line="360" w:lineRule="auto"/>
              <w:ind w:firstLineChars="0" w:firstLine="0"/>
              <w:jc w:val="center"/>
              <w:rPr>
                <w:rFonts w:hAnsi="宋体"/>
              </w:rPr>
            </w:pPr>
            <w:r>
              <w:rPr>
                <w:rFonts w:hAnsi="宋体" w:hint="eastAsia"/>
              </w:rPr>
              <w:t>安全与卫生管理</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108</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color w:val="FF0000"/>
                <w:sz w:val="24"/>
              </w:rPr>
            </w:pPr>
          </w:p>
        </w:tc>
      </w:tr>
      <w:tr w:rsidR="00CF1DEF" w:rsidTr="00DC1EFF">
        <w:trPr>
          <w:trHeight w:hRule="exact" w:val="585"/>
        </w:trPr>
        <w:tc>
          <w:tcPr>
            <w:tcW w:w="572" w:type="dxa"/>
            <w:vMerge/>
            <w:vAlign w:val="center"/>
          </w:tcPr>
          <w:p w:rsidR="00CF1DEF" w:rsidRDefault="00CF1DEF" w:rsidP="00DC1EFF">
            <w:pPr>
              <w:spacing w:line="360" w:lineRule="auto"/>
              <w:jc w:val="center"/>
              <w:rPr>
                <w:rFonts w:ascii="仿宋" w:eastAsia="仿宋" w:hAnsi="仿宋"/>
                <w:sz w:val="24"/>
              </w:rPr>
            </w:pPr>
          </w:p>
        </w:tc>
        <w:tc>
          <w:tcPr>
            <w:tcW w:w="567" w:type="dxa"/>
            <w:vMerge/>
            <w:vAlign w:val="center"/>
          </w:tcPr>
          <w:p w:rsidR="00CF1DEF" w:rsidRDefault="00CF1DEF" w:rsidP="00DC1EFF">
            <w:pPr>
              <w:spacing w:line="360" w:lineRule="auto"/>
              <w:jc w:val="center"/>
              <w:rPr>
                <w:rFonts w:ascii="仿宋_GB2312" w:eastAsia="仿宋_GB2312"/>
                <w:sz w:val="24"/>
                <w:szCs w:val="30"/>
              </w:rPr>
            </w:pPr>
          </w:p>
        </w:tc>
        <w:tc>
          <w:tcPr>
            <w:tcW w:w="2977" w:type="dxa"/>
            <w:vAlign w:val="center"/>
          </w:tcPr>
          <w:p w:rsidR="00CF1DEF" w:rsidRDefault="00CF1DEF" w:rsidP="00DC1EFF">
            <w:pPr>
              <w:pStyle w:val="aa0"/>
              <w:spacing w:line="360" w:lineRule="auto"/>
              <w:ind w:firstLineChars="0" w:firstLine="0"/>
              <w:jc w:val="center"/>
              <w:rPr>
                <w:rFonts w:hAnsi="宋体"/>
              </w:rPr>
            </w:pPr>
            <w:r>
              <w:rPr>
                <w:rFonts w:hAnsi="宋体" w:hint="eastAsia"/>
              </w:rPr>
              <w:t>餐饮销售管理</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108</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color w:val="FF0000"/>
                <w:sz w:val="24"/>
              </w:rPr>
            </w:pPr>
          </w:p>
        </w:tc>
      </w:tr>
      <w:tr w:rsidR="00CF1DEF" w:rsidTr="00DC1EFF">
        <w:trPr>
          <w:trHeight w:hRule="exact" w:val="585"/>
        </w:trPr>
        <w:tc>
          <w:tcPr>
            <w:tcW w:w="572" w:type="dxa"/>
            <w:vMerge/>
            <w:vAlign w:val="center"/>
          </w:tcPr>
          <w:p w:rsidR="00CF1DEF" w:rsidRDefault="00CF1DEF" w:rsidP="00DC1EFF">
            <w:pPr>
              <w:spacing w:line="360" w:lineRule="auto"/>
              <w:jc w:val="center"/>
              <w:rPr>
                <w:rFonts w:ascii="仿宋" w:eastAsia="仿宋" w:hAnsi="仿宋"/>
                <w:sz w:val="24"/>
              </w:rPr>
            </w:pPr>
          </w:p>
        </w:tc>
        <w:tc>
          <w:tcPr>
            <w:tcW w:w="567" w:type="dxa"/>
            <w:vMerge/>
            <w:vAlign w:val="center"/>
          </w:tcPr>
          <w:p w:rsidR="00CF1DEF" w:rsidRDefault="00CF1DEF" w:rsidP="00DC1EFF">
            <w:pPr>
              <w:spacing w:line="360" w:lineRule="auto"/>
              <w:jc w:val="center"/>
              <w:rPr>
                <w:rFonts w:ascii="仿宋_GB2312" w:eastAsia="仿宋_GB2312"/>
                <w:sz w:val="24"/>
                <w:szCs w:val="30"/>
              </w:rPr>
            </w:pPr>
          </w:p>
        </w:tc>
        <w:tc>
          <w:tcPr>
            <w:tcW w:w="2977" w:type="dxa"/>
            <w:vAlign w:val="center"/>
          </w:tcPr>
          <w:p w:rsidR="00CF1DEF" w:rsidRDefault="00CF1DEF" w:rsidP="00DC1EFF">
            <w:pPr>
              <w:pStyle w:val="aa0"/>
              <w:spacing w:line="360" w:lineRule="auto"/>
              <w:ind w:firstLineChars="0" w:firstLine="0"/>
              <w:jc w:val="center"/>
              <w:rPr>
                <w:rFonts w:hAnsi="宋体"/>
              </w:rPr>
            </w:pPr>
            <w:r>
              <w:rPr>
                <w:rFonts w:hAnsi="宋体" w:hint="eastAsia"/>
              </w:rPr>
              <w:t>餐饮服务管理</w:t>
            </w:r>
          </w:p>
        </w:tc>
        <w:tc>
          <w:tcPr>
            <w:tcW w:w="850"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144</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color w:val="FF0000"/>
                <w:sz w:val="24"/>
              </w:rPr>
            </w:pPr>
          </w:p>
        </w:tc>
      </w:tr>
      <w:tr w:rsidR="00CF1DEF" w:rsidTr="00DC1EFF">
        <w:trPr>
          <w:trHeight w:hRule="exact" w:val="585"/>
        </w:trPr>
        <w:tc>
          <w:tcPr>
            <w:tcW w:w="572" w:type="dxa"/>
            <w:vMerge/>
            <w:vAlign w:val="center"/>
          </w:tcPr>
          <w:p w:rsidR="00CF1DEF" w:rsidRDefault="00CF1DEF" w:rsidP="00DC1EFF">
            <w:pPr>
              <w:spacing w:line="360" w:lineRule="auto"/>
              <w:jc w:val="center"/>
              <w:rPr>
                <w:rFonts w:ascii="仿宋" w:eastAsia="仿宋" w:hAnsi="仿宋"/>
                <w:sz w:val="24"/>
              </w:rPr>
            </w:pPr>
          </w:p>
        </w:tc>
        <w:tc>
          <w:tcPr>
            <w:tcW w:w="567" w:type="dxa"/>
            <w:vMerge/>
            <w:vAlign w:val="center"/>
          </w:tcPr>
          <w:p w:rsidR="00CF1DEF" w:rsidRDefault="00CF1DEF" w:rsidP="00DC1EFF">
            <w:pPr>
              <w:spacing w:line="360" w:lineRule="auto"/>
              <w:jc w:val="center"/>
              <w:rPr>
                <w:rFonts w:ascii="仿宋_GB2312" w:eastAsia="仿宋_GB2312"/>
                <w:sz w:val="24"/>
                <w:szCs w:val="30"/>
              </w:rPr>
            </w:pPr>
          </w:p>
        </w:tc>
        <w:tc>
          <w:tcPr>
            <w:tcW w:w="2977" w:type="dxa"/>
            <w:vAlign w:val="center"/>
          </w:tcPr>
          <w:p w:rsidR="00CF1DEF" w:rsidRDefault="00CF1DEF" w:rsidP="00DC1EFF">
            <w:pPr>
              <w:pStyle w:val="aa0"/>
              <w:spacing w:line="360" w:lineRule="auto"/>
              <w:ind w:firstLineChars="0" w:firstLine="0"/>
              <w:jc w:val="center"/>
              <w:rPr>
                <w:rFonts w:hAnsi="宋体"/>
              </w:rPr>
            </w:pPr>
            <w:r>
              <w:rPr>
                <w:rFonts w:hAnsi="宋体" w:hint="eastAsia"/>
              </w:rPr>
              <w:t>烹饪工艺</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90</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3</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color w:val="FF0000"/>
                <w:sz w:val="24"/>
              </w:rPr>
            </w:pPr>
          </w:p>
        </w:tc>
      </w:tr>
      <w:tr w:rsidR="00CF1DEF" w:rsidTr="00DC1EFF">
        <w:trPr>
          <w:trHeight w:hRule="exact" w:val="585"/>
        </w:trPr>
        <w:tc>
          <w:tcPr>
            <w:tcW w:w="572" w:type="dxa"/>
            <w:vMerge/>
            <w:vAlign w:val="center"/>
          </w:tcPr>
          <w:p w:rsidR="00CF1DEF" w:rsidRDefault="00CF1DEF" w:rsidP="00DC1EFF">
            <w:pPr>
              <w:spacing w:line="360" w:lineRule="auto"/>
              <w:jc w:val="center"/>
              <w:rPr>
                <w:rFonts w:ascii="仿宋" w:eastAsia="仿宋" w:hAnsi="仿宋"/>
                <w:sz w:val="24"/>
              </w:rPr>
            </w:pPr>
          </w:p>
        </w:tc>
        <w:tc>
          <w:tcPr>
            <w:tcW w:w="567" w:type="dxa"/>
            <w:vMerge/>
            <w:vAlign w:val="center"/>
          </w:tcPr>
          <w:p w:rsidR="00CF1DEF" w:rsidRDefault="00CF1DEF" w:rsidP="00DC1EFF">
            <w:pPr>
              <w:spacing w:line="360" w:lineRule="auto"/>
              <w:jc w:val="center"/>
              <w:rPr>
                <w:rFonts w:ascii="仿宋_GB2312" w:eastAsia="仿宋_GB2312"/>
                <w:sz w:val="24"/>
                <w:szCs w:val="30"/>
              </w:rPr>
            </w:pPr>
          </w:p>
        </w:tc>
        <w:tc>
          <w:tcPr>
            <w:tcW w:w="2977" w:type="dxa"/>
            <w:vAlign w:val="center"/>
          </w:tcPr>
          <w:p w:rsidR="00CF1DEF" w:rsidRDefault="00CF1DEF" w:rsidP="00DC1EFF">
            <w:pPr>
              <w:pStyle w:val="aa0"/>
              <w:spacing w:line="360" w:lineRule="auto"/>
              <w:ind w:firstLineChars="0" w:firstLine="0"/>
              <w:jc w:val="center"/>
              <w:rPr>
                <w:rFonts w:hAnsi="宋体"/>
              </w:rPr>
            </w:pPr>
            <w:r>
              <w:rPr>
                <w:rFonts w:hAnsi="宋体" w:hint="eastAsia"/>
              </w:rPr>
              <w:t>烹饪原料</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72</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color w:val="FF0000"/>
                <w:sz w:val="24"/>
              </w:rPr>
            </w:pPr>
          </w:p>
        </w:tc>
      </w:tr>
      <w:tr w:rsidR="00CF1DEF" w:rsidTr="00DC1EFF">
        <w:trPr>
          <w:trHeight w:hRule="exact" w:val="585"/>
        </w:trPr>
        <w:tc>
          <w:tcPr>
            <w:tcW w:w="572" w:type="dxa"/>
            <w:vMerge/>
            <w:vAlign w:val="center"/>
          </w:tcPr>
          <w:p w:rsidR="00CF1DEF" w:rsidRDefault="00CF1DEF" w:rsidP="00DC1EFF">
            <w:pPr>
              <w:spacing w:line="360" w:lineRule="auto"/>
              <w:jc w:val="center"/>
              <w:rPr>
                <w:rFonts w:ascii="仿宋" w:eastAsia="仿宋" w:hAnsi="仿宋"/>
                <w:sz w:val="24"/>
              </w:rPr>
            </w:pPr>
          </w:p>
        </w:tc>
        <w:tc>
          <w:tcPr>
            <w:tcW w:w="567" w:type="dxa"/>
            <w:vMerge/>
            <w:vAlign w:val="center"/>
          </w:tcPr>
          <w:p w:rsidR="00CF1DEF" w:rsidRDefault="00CF1DEF" w:rsidP="00DC1EFF">
            <w:pPr>
              <w:spacing w:line="360" w:lineRule="auto"/>
              <w:jc w:val="center"/>
              <w:rPr>
                <w:rFonts w:ascii="仿宋_GB2312" w:eastAsia="仿宋_GB2312"/>
                <w:sz w:val="24"/>
                <w:szCs w:val="30"/>
              </w:rPr>
            </w:pPr>
          </w:p>
        </w:tc>
        <w:tc>
          <w:tcPr>
            <w:tcW w:w="2977" w:type="dxa"/>
            <w:vAlign w:val="center"/>
          </w:tcPr>
          <w:p w:rsidR="00CF1DEF" w:rsidRDefault="00CF1DEF" w:rsidP="00DC1EFF">
            <w:pPr>
              <w:pStyle w:val="aa0"/>
              <w:spacing w:line="360" w:lineRule="auto"/>
              <w:ind w:firstLineChars="0" w:firstLine="0"/>
              <w:jc w:val="center"/>
              <w:rPr>
                <w:rFonts w:hAnsi="宋体"/>
              </w:rPr>
            </w:pPr>
            <w:r>
              <w:rPr>
                <w:rFonts w:hAnsi="宋体" w:hint="eastAsia"/>
              </w:rPr>
              <w:t>烹饪营养与卫生</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36</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4</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color w:val="FF0000"/>
                <w:sz w:val="24"/>
              </w:rPr>
            </w:pPr>
          </w:p>
        </w:tc>
      </w:tr>
      <w:tr w:rsidR="00CF1DEF" w:rsidTr="00DC1EFF">
        <w:trPr>
          <w:trHeight w:hRule="exact" w:val="585"/>
        </w:trPr>
        <w:tc>
          <w:tcPr>
            <w:tcW w:w="572" w:type="dxa"/>
            <w:vMerge/>
            <w:vAlign w:val="center"/>
          </w:tcPr>
          <w:p w:rsidR="00CF1DEF" w:rsidRDefault="00CF1DEF" w:rsidP="00DC1EFF">
            <w:pPr>
              <w:spacing w:line="360" w:lineRule="auto"/>
              <w:jc w:val="center"/>
              <w:rPr>
                <w:rFonts w:ascii="仿宋" w:eastAsia="仿宋" w:hAnsi="仿宋"/>
                <w:sz w:val="24"/>
              </w:rPr>
            </w:pPr>
          </w:p>
        </w:tc>
        <w:tc>
          <w:tcPr>
            <w:tcW w:w="567" w:type="dxa"/>
            <w:vMerge/>
            <w:vAlign w:val="center"/>
          </w:tcPr>
          <w:p w:rsidR="00CF1DEF" w:rsidRDefault="00CF1DEF" w:rsidP="00DC1EFF">
            <w:pPr>
              <w:spacing w:line="360" w:lineRule="auto"/>
              <w:jc w:val="center"/>
              <w:rPr>
                <w:rFonts w:ascii="仿宋" w:eastAsia="仿宋" w:hAnsi="仿宋"/>
                <w:sz w:val="24"/>
              </w:rPr>
            </w:pPr>
          </w:p>
        </w:tc>
        <w:tc>
          <w:tcPr>
            <w:tcW w:w="297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小计：</w:t>
            </w:r>
          </w:p>
        </w:tc>
        <w:tc>
          <w:tcPr>
            <w:tcW w:w="850" w:type="dxa"/>
            <w:vAlign w:val="center"/>
          </w:tcPr>
          <w:p w:rsidR="00CF1DEF" w:rsidRDefault="00CF1DEF" w:rsidP="00DC1EFF">
            <w:pPr>
              <w:spacing w:line="360" w:lineRule="auto"/>
              <w:jc w:val="center"/>
              <w:rPr>
                <w:rFonts w:ascii="仿宋" w:eastAsia="仿宋" w:hAnsi="仿宋"/>
                <w:sz w:val="24"/>
              </w:rPr>
            </w:pP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810</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p>
        </w:tc>
        <w:tc>
          <w:tcPr>
            <w:tcW w:w="567" w:type="dxa"/>
          </w:tcPr>
          <w:p w:rsidR="00CF1DEF" w:rsidRDefault="00CF1DEF" w:rsidP="00DC1EFF">
            <w:pPr>
              <w:spacing w:line="360" w:lineRule="auto"/>
              <w:jc w:val="center"/>
              <w:rPr>
                <w:rFonts w:ascii="仿宋" w:eastAsia="仿宋" w:hAnsi="仿宋"/>
                <w:sz w:val="24"/>
              </w:rPr>
            </w:pPr>
          </w:p>
        </w:tc>
      </w:tr>
      <w:tr w:rsidR="00CF1DEF" w:rsidTr="00DC1EFF">
        <w:trPr>
          <w:trHeight w:hRule="exact" w:val="565"/>
        </w:trPr>
        <w:tc>
          <w:tcPr>
            <w:tcW w:w="572" w:type="dxa"/>
            <w:vMerge/>
            <w:vAlign w:val="center"/>
          </w:tcPr>
          <w:p w:rsidR="00CF1DEF" w:rsidRDefault="00CF1DEF" w:rsidP="00DC1EFF">
            <w:pPr>
              <w:spacing w:line="360" w:lineRule="auto"/>
              <w:jc w:val="center"/>
              <w:rPr>
                <w:rFonts w:ascii="仿宋" w:eastAsia="仿宋" w:hAnsi="仿宋"/>
                <w:sz w:val="24"/>
              </w:rPr>
            </w:pPr>
          </w:p>
        </w:tc>
        <w:tc>
          <w:tcPr>
            <w:tcW w:w="567" w:type="dxa"/>
            <w:vMerge w:val="restart"/>
            <w:vAlign w:val="center"/>
          </w:tcPr>
          <w:p w:rsidR="00CF1DEF" w:rsidRDefault="00CF1DEF" w:rsidP="00DC1EFF">
            <w:pPr>
              <w:spacing w:line="360" w:lineRule="auto"/>
              <w:jc w:val="center"/>
              <w:rPr>
                <w:rFonts w:ascii="仿宋_GB2312" w:eastAsia="仿宋_GB2312"/>
                <w:sz w:val="24"/>
                <w:szCs w:val="30"/>
              </w:rPr>
            </w:pPr>
            <w:r>
              <w:rPr>
                <w:rFonts w:ascii="仿宋_GB2312" w:eastAsia="仿宋_GB2312" w:hint="eastAsia"/>
                <w:sz w:val="24"/>
                <w:szCs w:val="30"/>
              </w:rPr>
              <w:t>中餐烹调方</w:t>
            </w:r>
            <w:r>
              <w:rPr>
                <w:rFonts w:ascii="仿宋_GB2312" w:eastAsia="仿宋_GB2312"/>
                <w:sz w:val="24"/>
                <w:szCs w:val="30"/>
              </w:rPr>
              <w:t>向</w:t>
            </w:r>
          </w:p>
        </w:tc>
        <w:tc>
          <w:tcPr>
            <w:tcW w:w="2977" w:type="dxa"/>
            <w:vAlign w:val="center"/>
          </w:tcPr>
          <w:p w:rsidR="00CF1DEF" w:rsidRDefault="00CF1DEF" w:rsidP="00DC1EFF">
            <w:pPr>
              <w:widowControl/>
              <w:jc w:val="center"/>
              <w:rPr>
                <w:rFonts w:ascii="仿宋_GB2312" w:eastAsia="仿宋_GB2312" w:hAnsi="宋体"/>
                <w:szCs w:val="21"/>
                <w:lang w:val="zh-CN"/>
              </w:rPr>
            </w:pPr>
            <w:r>
              <w:rPr>
                <w:rFonts w:hAnsi="宋体" w:hint="eastAsia"/>
              </w:rPr>
              <w:t>中餐热菜</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54</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3</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sz w:val="24"/>
              </w:rPr>
            </w:pPr>
          </w:p>
        </w:tc>
      </w:tr>
      <w:tr w:rsidR="00CF1DEF" w:rsidTr="00DC1EFF">
        <w:trPr>
          <w:trHeight w:hRule="exact" w:val="565"/>
        </w:trPr>
        <w:tc>
          <w:tcPr>
            <w:tcW w:w="572" w:type="dxa"/>
            <w:vMerge/>
            <w:vAlign w:val="center"/>
          </w:tcPr>
          <w:p w:rsidR="00CF1DEF" w:rsidRDefault="00CF1DEF" w:rsidP="00DC1EFF">
            <w:pPr>
              <w:spacing w:line="360" w:lineRule="auto"/>
              <w:jc w:val="center"/>
              <w:rPr>
                <w:rFonts w:ascii="仿宋" w:eastAsia="仿宋" w:hAnsi="仿宋"/>
                <w:sz w:val="24"/>
              </w:rPr>
            </w:pPr>
          </w:p>
        </w:tc>
        <w:tc>
          <w:tcPr>
            <w:tcW w:w="567" w:type="dxa"/>
            <w:vMerge/>
            <w:vAlign w:val="center"/>
          </w:tcPr>
          <w:p w:rsidR="00CF1DEF" w:rsidRDefault="00CF1DEF" w:rsidP="00DC1EFF">
            <w:pPr>
              <w:spacing w:line="360" w:lineRule="auto"/>
              <w:jc w:val="center"/>
              <w:rPr>
                <w:rFonts w:ascii="仿宋" w:eastAsia="仿宋" w:hAnsi="仿宋"/>
                <w:sz w:val="24"/>
              </w:rPr>
            </w:pPr>
          </w:p>
        </w:tc>
        <w:tc>
          <w:tcPr>
            <w:tcW w:w="2977" w:type="dxa"/>
            <w:vAlign w:val="center"/>
          </w:tcPr>
          <w:p w:rsidR="00CF1DEF" w:rsidRDefault="00CF1DEF" w:rsidP="00DC1EFF">
            <w:pPr>
              <w:pStyle w:val="aa0"/>
              <w:spacing w:line="360" w:lineRule="auto"/>
              <w:ind w:firstLineChars="0" w:firstLine="0"/>
              <w:jc w:val="center"/>
              <w:rPr>
                <w:rFonts w:hAnsi="宋体"/>
              </w:rPr>
            </w:pPr>
            <w:r>
              <w:rPr>
                <w:rFonts w:hAnsi="宋体" w:hint="eastAsia"/>
                <w:lang w:val="en-US"/>
              </w:rPr>
              <w:t>中餐凉菜</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54</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3</w:t>
            </w: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sz w:val="24"/>
              </w:rPr>
            </w:pPr>
          </w:p>
        </w:tc>
      </w:tr>
      <w:tr w:rsidR="00CF1DEF" w:rsidTr="00DC1EFF">
        <w:trPr>
          <w:trHeight w:hRule="exact" w:val="565"/>
        </w:trPr>
        <w:tc>
          <w:tcPr>
            <w:tcW w:w="572" w:type="dxa"/>
            <w:vMerge/>
            <w:vAlign w:val="center"/>
          </w:tcPr>
          <w:p w:rsidR="00CF1DEF" w:rsidRDefault="00CF1DEF" w:rsidP="00DC1EFF">
            <w:pPr>
              <w:spacing w:line="360" w:lineRule="auto"/>
              <w:jc w:val="center"/>
              <w:rPr>
                <w:rFonts w:ascii="仿宋" w:eastAsia="仿宋" w:hAnsi="仿宋"/>
                <w:sz w:val="24"/>
              </w:rPr>
            </w:pPr>
          </w:p>
        </w:tc>
        <w:tc>
          <w:tcPr>
            <w:tcW w:w="567" w:type="dxa"/>
            <w:vMerge/>
            <w:vAlign w:val="center"/>
          </w:tcPr>
          <w:p w:rsidR="00CF1DEF" w:rsidRDefault="00CF1DEF" w:rsidP="00DC1EFF">
            <w:pPr>
              <w:spacing w:line="360" w:lineRule="auto"/>
              <w:jc w:val="center"/>
              <w:rPr>
                <w:rFonts w:ascii="仿宋" w:eastAsia="仿宋" w:hAnsi="仿宋"/>
                <w:sz w:val="24"/>
              </w:rPr>
            </w:pPr>
          </w:p>
        </w:tc>
        <w:tc>
          <w:tcPr>
            <w:tcW w:w="2977" w:type="dxa"/>
            <w:vAlign w:val="center"/>
          </w:tcPr>
          <w:p w:rsidR="00CF1DEF" w:rsidRDefault="00CF1DEF" w:rsidP="00DC1EFF">
            <w:pPr>
              <w:pStyle w:val="aa0"/>
              <w:spacing w:line="360" w:lineRule="auto"/>
              <w:ind w:firstLineChars="0" w:firstLine="0"/>
              <w:jc w:val="center"/>
              <w:rPr>
                <w:rFonts w:hAnsi="宋体"/>
                <w:lang w:val="en-US"/>
              </w:rPr>
            </w:pPr>
            <w:r>
              <w:rPr>
                <w:rFonts w:hAnsi="宋体" w:hint="eastAsia"/>
                <w:lang w:val="en-US"/>
              </w:rPr>
              <w:t>卤水</w:t>
            </w:r>
          </w:p>
          <w:p w:rsidR="00CF1DEF" w:rsidRDefault="00CF1DEF" w:rsidP="00DC1EFF">
            <w:pPr>
              <w:widowControl/>
              <w:jc w:val="center"/>
              <w:rPr>
                <w:rFonts w:ascii="仿宋_GB2312" w:eastAsia="仿宋_GB2312" w:hAnsi="宋体"/>
                <w:sz w:val="24"/>
                <w:szCs w:val="20"/>
              </w:rPr>
            </w:pP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36</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2</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sz w:val="24"/>
              </w:rPr>
            </w:pPr>
          </w:p>
        </w:tc>
      </w:tr>
      <w:tr w:rsidR="00CF1DEF" w:rsidTr="00DC1EFF">
        <w:trPr>
          <w:trHeight w:hRule="exact" w:val="565"/>
        </w:trPr>
        <w:tc>
          <w:tcPr>
            <w:tcW w:w="572" w:type="dxa"/>
            <w:vMerge/>
            <w:vAlign w:val="center"/>
          </w:tcPr>
          <w:p w:rsidR="00CF1DEF" w:rsidRDefault="00CF1DEF" w:rsidP="00DC1EFF">
            <w:pPr>
              <w:spacing w:line="360" w:lineRule="auto"/>
              <w:jc w:val="center"/>
              <w:rPr>
                <w:rFonts w:ascii="仿宋" w:eastAsia="仿宋" w:hAnsi="仿宋"/>
                <w:sz w:val="24"/>
              </w:rPr>
            </w:pPr>
          </w:p>
        </w:tc>
        <w:tc>
          <w:tcPr>
            <w:tcW w:w="567" w:type="dxa"/>
            <w:vMerge/>
            <w:vAlign w:val="center"/>
          </w:tcPr>
          <w:p w:rsidR="00CF1DEF" w:rsidRDefault="00CF1DEF" w:rsidP="00DC1EFF">
            <w:pPr>
              <w:spacing w:line="360" w:lineRule="auto"/>
              <w:jc w:val="center"/>
              <w:rPr>
                <w:rFonts w:ascii="仿宋" w:eastAsia="仿宋" w:hAnsi="仿宋"/>
                <w:sz w:val="24"/>
              </w:rPr>
            </w:pPr>
          </w:p>
        </w:tc>
        <w:tc>
          <w:tcPr>
            <w:tcW w:w="2977" w:type="dxa"/>
            <w:vAlign w:val="center"/>
          </w:tcPr>
          <w:p w:rsidR="00CF1DEF" w:rsidRDefault="00CF1DEF" w:rsidP="00DC1EFF">
            <w:pPr>
              <w:pStyle w:val="aa0"/>
              <w:spacing w:line="360" w:lineRule="auto"/>
              <w:ind w:firstLineChars="0" w:firstLine="0"/>
              <w:jc w:val="center"/>
              <w:rPr>
                <w:rFonts w:hAnsi="宋体"/>
                <w:lang w:val="en-US"/>
              </w:rPr>
            </w:pPr>
            <w:r>
              <w:rPr>
                <w:rFonts w:hAnsi="宋体" w:hint="eastAsia"/>
                <w:lang w:val="en-US"/>
              </w:rPr>
              <w:t>火锅</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36</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sz w:val="24"/>
              </w:rPr>
            </w:pPr>
          </w:p>
        </w:tc>
      </w:tr>
      <w:tr w:rsidR="00CF1DEF" w:rsidTr="00DC1EFF">
        <w:trPr>
          <w:trHeight w:hRule="exact" w:val="565"/>
        </w:trPr>
        <w:tc>
          <w:tcPr>
            <w:tcW w:w="572" w:type="dxa"/>
            <w:vMerge/>
            <w:vAlign w:val="center"/>
          </w:tcPr>
          <w:p w:rsidR="00CF1DEF" w:rsidRDefault="00CF1DEF" w:rsidP="00DC1EFF">
            <w:pPr>
              <w:spacing w:line="360" w:lineRule="auto"/>
              <w:jc w:val="center"/>
              <w:rPr>
                <w:rFonts w:ascii="仿宋" w:eastAsia="仿宋" w:hAnsi="仿宋"/>
                <w:sz w:val="24"/>
              </w:rPr>
            </w:pPr>
          </w:p>
        </w:tc>
        <w:tc>
          <w:tcPr>
            <w:tcW w:w="567" w:type="dxa"/>
            <w:vMerge/>
            <w:vAlign w:val="center"/>
          </w:tcPr>
          <w:p w:rsidR="00CF1DEF" w:rsidRDefault="00CF1DEF" w:rsidP="00DC1EFF">
            <w:pPr>
              <w:spacing w:line="360" w:lineRule="auto"/>
              <w:jc w:val="center"/>
              <w:rPr>
                <w:rFonts w:ascii="仿宋" w:eastAsia="仿宋" w:hAnsi="仿宋"/>
                <w:sz w:val="24"/>
              </w:rPr>
            </w:pPr>
          </w:p>
        </w:tc>
        <w:tc>
          <w:tcPr>
            <w:tcW w:w="2977" w:type="dxa"/>
            <w:vAlign w:val="center"/>
          </w:tcPr>
          <w:p w:rsidR="00CF1DEF" w:rsidRDefault="00CF1DEF" w:rsidP="00DC1EFF">
            <w:pPr>
              <w:pStyle w:val="aa0"/>
              <w:spacing w:line="360" w:lineRule="auto"/>
              <w:ind w:firstLineChars="0" w:firstLine="0"/>
              <w:jc w:val="center"/>
              <w:rPr>
                <w:rFonts w:hAnsi="宋体"/>
                <w:lang w:val="en-US"/>
              </w:rPr>
            </w:pPr>
            <w:r>
              <w:rPr>
                <w:rFonts w:hAnsi="宋体" w:hint="eastAsia"/>
                <w:lang w:val="en-US"/>
              </w:rPr>
              <w:t>宴</w:t>
            </w:r>
            <w:r>
              <w:rPr>
                <w:rFonts w:hAnsi="宋体"/>
                <w:lang w:val="en-US"/>
              </w:rPr>
              <w:t>席</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36</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sz w:val="24"/>
              </w:rPr>
            </w:pPr>
          </w:p>
        </w:tc>
      </w:tr>
      <w:tr w:rsidR="00CF1DEF" w:rsidTr="00DC1EFF">
        <w:trPr>
          <w:trHeight w:hRule="exact" w:val="575"/>
        </w:trPr>
        <w:tc>
          <w:tcPr>
            <w:tcW w:w="572" w:type="dxa"/>
            <w:vMerge/>
            <w:vAlign w:val="center"/>
          </w:tcPr>
          <w:p w:rsidR="00CF1DEF" w:rsidRDefault="00CF1DEF" w:rsidP="00DC1EFF">
            <w:pPr>
              <w:spacing w:line="360" w:lineRule="auto"/>
              <w:jc w:val="center"/>
              <w:rPr>
                <w:rFonts w:ascii="仿宋" w:eastAsia="仿宋" w:hAnsi="仿宋"/>
                <w:sz w:val="24"/>
              </w:rPr>
            </w:pPr>
          </w:p>
        </w:tc>
        <w:tc>
          <w:tcPr>
            <w:tcW w:w="567" w:type="dxa"/>
            <w:vMerge/>
            <w:vAlign w:val="center"/>
          </w:tcPr>
          <w:p w:rsidR="00CF1DEF" w:rsidRDefault="00CF1DEF" w:rsidP="00DC1EFF">
            <w:pPr>
              <w:spacing w:line="360" w:lineRule="auto"/>
              <w:jc w:val="center"/>
              <w:rPr>
                <w:rFonts w:ascii="仿宋" w:eastAsia="仿宋" w:hAnsi="仿宋"/>
                <w:sz w:val="24"/>
              </w:rPr>
            </w:pPr>
          </w:p>
        </w:tc>
        <w:tc>
          <w:tcPr>
            <w:tcW w:w="297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小计：</w:t>
            </w:r>
          </w:p>
        </w:tc>
        <w:tc>
          <w:tcPr>
            <w:tcW w:w="850" w:type="dxa"/>
            <w:vAlign w:val="center"/>
          </w:tcPr>
          <w:p w:rsidR="00CF1DEF" w:rsidRDefault="00CF1DEF" w:rsidP="00DC1EFF">
            <w:pPr>
              <w:spacing w:line="360" w:lineRule="auto"/>
              <w:jc w:val="center"/>
              <w:rPr>
                <w:rFonts w:ascii="仿宋" w:eastAsia="仿宋" w:hAnsi="仿宋"/>
                <w:sz w:val="24"/>
              </w:rPr>
            </w:pP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216</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p>
        </w:tc>
        <w:tc>
          <w:tcPr>
            <w:tcW w:w="567" w:type="dxa"/>
          </w:tcPr>
          <w:p w:rsidR="00CF1DEF" w:rsidRDefault="00CF1DEF" w:rsidP="00DC1EFF">
            <w:pPr>
              <w:spacing w:line="360" w:lineRule="auto"/>
              <w:jc w:val="center"/>
              <w:rPr>
                <w:rFonts w:ascii="仿宋" w:eastAsia="仿宋" w:hAnsi="仿宋"/>
                <w:sz w:val="24"/>
              </w:rPr>
            </w:pPr>
          </w:p>
        </w:tc>
      </w:tr>
      <w:tr w:rsidR="00CF1DEF" w:rsidTr="00DC1EFF">
        <w:trPr>
          <w:trHeight w:hRule="exact" w:val="723"/>
        </w:trPr>
        <w:tc>
          <w:tcPr>
            <w:tcW w:w="572" w:type="dxa"/>
            <w:vMerge/>
            <w:vAlign w:val="center"/>
          </w:tcPr>
          <w:p w:rsidR="00CF1DEF" w:rsidRDefault="00CF1DEF" w:rsidP="00DC1EFF">
            <w:pPr>
              <w:spacing w:line="360" w:lineRule="auto"/>
              <w:jc w:val="center"/>
              <w:rPr>
                <w:rFonts w:ascii="仿宋" w:eastAsia="仿宋" w:hAnsi="仿宋"/>
                <w:sz w:val="24"/>
              </w:rPr>
            </w:pPr>
          </w:p>
        </w:tc>
        <w:tc>
          <w:tcPr>
            <w:tcW w:w="567" w:type="dxa"/>
            <w:vMerge w:val="restart"/>
            <w:vAlign w:val="center"/>
          </w:tcPr>
          <w:p w:rsidR="00CF1DEF" w:rsidRDefault="00CF1DEF" w:rsidP="00DC1EFF">
            <w:pPr>
              <w:spacing w:line="360" w:lineRule="auto"/>
              <w:jc w:val="center"/>
              <w:rPr>
                <w:rFonts w:ascii="仿宋_GB2312" w:eastAsia="仿宋_GB2312"/>
                <w:sz w:val="24"/>
                <w:szCs w:val="30"/>
              </w:rPr>
            </w:pPr>
            <w:r>
              <w:rPr>
                <w:rFonts w:ascii="仿宋_GB2312" w:eastAsia="仿宋_GB2312" w:hint="eastAsia"/>
                <w:sz w:val="24"/>
                <w:szCs w:val="30"/>
              </w:rPr>
              <w:t>中式面点方</w:t>
            </w:r>
            <w:r>
              <w:rPr>
                <w:rFonts w:ascii="仿宋_GB2312" w:eastAsia="仿宋_GB2312"/>
                <w:sz w:val="24"/>
                <w:szCs w:val="30"/>
              </w:rPr>
              <w:t>向</w:t>
            </w:r>
          </w:p>
        </w:tc>
        <w:tc>
          <w:tcPr>
            <w:tcW w:w="2977" w:type="dxa"/>
            <w:vAlign w:val="center"/>
          </w:tcPr>
          <w:p w:rsidR="00CF1DEF" w:rsidRDefault="00CF1DEF" w:rsidP="00DC1EFF">
            <w:pPr>
              <w:pStyle w:val="aa0"/>
              <w:spacing w:line="360" w:lineRule="auto"/>
              <w:ind w:firstLineChars="0" w:firstLine="0"/>
              <w:jc w:val="center"/>
              <w:rPr>
                <w:rFonts w:hAnsi="宋体"/>
                <w:lang w:val="en-US"/>
              </w:rPr>
            </w:pPr>
            <w:r>
              <w:rPr>
                <w:rFonts w:hAnsi="宋体" w:hint="eastAsia"/>
                <w:lang w:val="en-US"/>
              </w:rPr>
              <w:t>雕刻</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36</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2</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vAlign w:val="center"/>
          </w:tcPr>
          <w:p w:rsidR="00CF1DEF" w:rsidRDefault="00CF1DEF" w:rsidP="00DC1EFF">
            <w:pPr>
              <w:jc w:val="cente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sz w:val="24"/>
              </w:rPr>
            </w:pPr>
          </w:p>
        </w:tc>
      </w:tr>
      <w:tr w:rsidR="00CF1DEF" w:rsidTr="00DC1EFF">
        <w:trPr>
          <w:trHeight w:hRule="exact" w:val="723"/>
        </w:trPr>
        <w:tc>
          <w:tcPr>
            <w:tcW w:w="572" w:type="dxa"/>
            <w:vMerge/>
            <w:vAlign w:val="center"/>
          </w:tcPr>
          <w:p w:rsidR="00CF1DEF" w:rsidRDefault="00CF1DEF" w:rsidP="00DC1EFF">
            <w:pPr>
              <w:spacing w:line="360" w:lineRule="auto"/>
              <w:jc w:val="center"/>
              <w:rPr>
                <w:rFonts w:ascii="仿宋" w:eastAsia="仿宋" w:hAnsi="仿宋"/>
                <w:sz w:val="24"/>
              </w:rPr>
            </w:pPr>
          </w:p>
        </w:tc>
        <w:tc>
          <w:tcPr>
            <w:tcW w:w="567" w:type="dxa"/>
            <w:vMerge/>
            <w:vAlign w:val="center"/>
          </w:tcPr>
          <w:p w:rsidR="00CF1DEF" w:rsidRDefault="00CF1DEF" w:rsidP="00DC1EFF">
            <w:pPr>
              <w:spacing w:line="360" w:lineRule="auto"/>
              <w:jc w:val="center"/>
              <w:rPr>
                <w:rFonts w:ascii="仿宋_GB2312" w:eastAsia="仿宋_GB2312"/>
                <w:sz w:val="24"/>
                <w:szCs w:val="30"/>
              </w:rPr>
            </w:pPr>
          </w:p>
        </w:tc>
        <w:tc>
          <w:tcPr>
            <w:tcW w:w="2977" w:type="dxa"/>
            <w:vAlign w:val="center"/>
          </w:tcPr>
          <w:p w:rsidR="00CF1DEF" w:rsidRDefault="00CF1DEF" w:rsidP="00DC1EFF">
            <w:pPr>
              <w:pStyle w:val="aa0"/>
              <w:spacing w:line="360" w:lineRule="auto"/>
              <w:ind w:firstLineChars="0" w:firstLine="0"/>
              <w:jc w:val="center"/>
              <w:rPr>
                <w:rFonts w:hAnsi="宋体"/>
                <w:lang w:val="en-US"/>
              </w:rPr>
            </w:pPr>
            <w:r>
              <w:rPr>
                <w:rFonts w:hAnsi="宋体" w:hint="eastAsia"/>
                <w:lang w:val="en-US"/>
              </w:rPr>
              <w:t>拼盘</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36</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vAlign w:val="center"/>
          </w:tcPr>
          <w:p w:rsidR="00CF1DEF" w:rsidRDefault="00CF1DEF" w:rsidP="00DC1EFF">
            <w:pPr>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sz w:val="24"/>
              </w:rPr>
            </w:pPr>
          </w:p>
        </w:tc>
      </w:tr>
      <w:tr w:rsidR="00CF1DEF" w:rsidTr="00DC1EFF">
        <w:trPr>
          <w:trHeight w:hRule="exact" w:val="723"/>
        </w:trPr>
        <w:tc>
          <w:tcPr>
            <w:tcW w:w="572" w:type="dxa"/>
            <w:vMerge/>
            <w:vAlign w:val="center"/>
          </w:tcPr>
          <w:p w:rsidR="00CF1DEF" w:rsidRDefault="00CF1DEF" w:rsidP="00DC1EFF">
            <w:pPr>
              <w:spacing w:line="360" w:lineRule="auto"/>
              <w:jc w:val="center"/>
              <w:rPr>
                <w:rFonts w:ascii="仿宋" w:eastAsia="仿宋" w:hAnsi="仿宋"/>
                <w:sz w:val="24"/>
              </w:rPr>
            </w:pPr>
          </w:p>
        </w:tc>
        <w:tc>
          <w:tcPr>
            <w:tcW w:w="567" w:type="dxa"/>
            <w:vMerge/>
            <w:vAlign w:val="center"/>
          </w:tcPr>
          <w:p w:rsidR="00CF1DEF" w:rsidRDefault="00CF1DEF" w:rsidP="00DC1EFF">
            <w:pPr>
              <w:spacing w:line="360" w:lineRule="auto"/>
              <w:jc w:val="center"/>
              <w:rPr>
                <w:rFonts w:ascii="仿宋" w:eastAsia="仿宋" w:hAnsi="仿宋"/>
                <w:sz w:val="24"/>
              </w:rPr>
            </w:pPr>
          </w:p>
        </w:tc>
        <w:tc>
          <w:tcPr>
            <w:tcW w:w="2977" w:type="dxa"/>
            <w:vAlign w:val="center"/>
          </w:tcPr>
          <w:p w:rsidR="00CF1DEF" w:rsidRDefault="00CF1DEF" w:rsidP="00DC1EFF">
            <w:pPr>
              <w:pStyle w:val="aa0"/>
              <w:spacing w:line="360" w:lineRule="auto"/>
              <w:ind w:firstLineChars="0" w:firstLine="0"/>
              <w:jc w:val="center"/>
              <w:rPr>
                <w:rFonts w:hAnsi="宋体"/>
                <w:lang w:val="en-US"/>
              </w:rPr>
            </w:pPr>
            <w:r>
              <w:rPr>
                <w:rFonts w:hAnsi="宋体" w:hint="eastAsia"/>
                <w:lang w:val="en-US"/>
              </w:rPr>
              <w:t>传统中点</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72</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vAlign w:val="center"/>
          </w:tcPr>
          <w:p w:rsidR="00CF1DEF" w:rsidRDefault="00CF1DEF" w:rsidP="00DC1EFF">
            <w:pPr>
              <w:jc w:val="cente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sz w:val="24"/>
              </w:rPr>
            </w:pPr>
          </w:p>
        </w:tc>
      </w:tr>
      <w:tr w:rsidR="00CF1DEF" w:rsidTr="00DC1EFF">
        <w:trPr>
          <w:trHeight w:hRule="exact" w:val="723"/>
        </w:trPr>
        <w:tc>
          <w:tcPr>
            <w:tcW w:w="572" w:type="dxa"/>
            <w:vMerge/>
            <w:vAlign w:val="center"/>
          </w:tcPr>
          <w:p w:rsidR="00CF1DEF" w:rsidRDefault="00CF1DEF" w:rsidP="00DC1EFF">
            <w:pPr>
              <w:spacing w:line="360" w:lineRule="auto"/>
              <w:jc w:val="center"/>
              <w:rPr>
                <w:rFonts w:ascii="仿宋" w:eastAsia="仿宋" w:hAnsi="仿宋"/>
                <w:sz w:val="24"/>
              </w:rPr>
            </w:pPr>
          </w:p>
        </w:tc>
        <w:tc>
          <w:tcPr>
            <w:tcW w:w="567" w:type="dxa"/>
            <w:vMerge/>
            <w:vAlign w:val="center"/>
          </w:tcPr>
          <w:p w:rsidR="00CF1DEF" w:rsidRDefault="00CF1DEF" w:rsidP="00DC1EFF">
            <w:pPr>
              <w:spacing w:line="360" w:lineRule="auto"/>
              <w:jc w:val="center"/>
              <w:rPr>
                <w:rFonts w:ascii="仿宋" w:eastAsia="仿宋" w:hAnsi="仿宋"/>
                <w:sz w:val="24"/>
              </w:rPr>
            </w:pPr>
          </w:p>
        </w:tc>
        <w:tc>
          <w:tcPr>
            <w:tcW w:w="2977" w:type="dxa"/>
            <w:vAlign w:val="center"/>
          </w:tcPr>
          <w:p w:rsidR="00CF1DEF" w:rsidRDefault="00CF1DEF" w:rsidP="00DC1EFF">
            <w:pPr>
              <w:pStyle w:val="aa0"/>
              <w:spacing w:line="360" w:lineRule="auto"/>
              <w:ind w:firstLineChars="0" w:firstLine="0"/>
              <w:jc w:val="center"/>
              <w:rPr>
                <w:rFonts w:hAnsi="宋体"/>
                <w:lang w:val="en-US"/>
              </w:rPr>
            </w:pPr>
            <w:r>
              <w:rPr>
                <w:rFonts w:hAnsi="宋体" w:hint="eastAsia"/>
                <w:lang w:val="en-US"/>
              </w:rPr>
              <w:t>地方特色小吃</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72</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4</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vAlign w:val="center"/>
          </w:tcPr>
          <w:p w:rsidR="00CF1DEF" w:rsidRDefault="00CF1DEF" w:rsidP="00DC1EFF">
            <w:pPr>
              <w:jc w:val="cente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sz w:val="24"/>
              </w:rPr>
            </w:pPr>
          </w:p>
        </w:tc>
      </w:tr>
      <w:tr w:rsidR="00CF1DEF" w:rsidTr="00DC1EFF">
        <w:trPr>
          <w:trHeight w:hRule="exact" w:val="559"/>
        </w:trPr>
        <w:tc>
          <w:tcPr>
            <w:tcW w:w="572" w:type="dxa"/>
            <w:vMerge/>
            <w:vAlign w:val="center"/>
          </w:tcPr>
          <w:p w:rsidR="00CF1DEF" w:rsidRDefault="00CF1DEF" w:rsidP="00DC1EFF">
            <w:pPr>
              <w:spacing w:line="360" w:lineRule="auto"/>
              <w:jc w:val="center"/>
              <w:rPr>
                <w:rFonts w:ascii="仿宋" w:eastAsia="仿宋" w:hAnsi="仿宋"/>
                <w:sz w:val="24"/>
              </w:rPr>
            </w:pPr>
          </w:p>
        </w:tc>
        <w:tc>
          <w:tcPr>
            <w:tcW w:w="567" w:type="dxa"/>
            <w:vMerge/>
            <w:vAlign w:val="center"/>
          </w:tcPr>
          <w:p w:rsidR="00CF1DEF" w:rsidRDefault="00CF1DEF" w:rsidP="00DC1EFF">
            <w:pPr>
              <w:spacing w:line="360" w:lineRule="auto"/>
              <w:jc w:val="center"/>
              <w:rPr>
                <w:rFonts w:ascii="仿宋" w:eastAsia="仿宋" w:hAnsi="仿宋"/>
                <w:sz w:val="24"/>
              </w:rPr>
            </w:pPr>
          </w:p>
        </w:tc>
        <w:tc>
          <w:tcPr>
            <w:tcW w:w="297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小计：</w:t>
            </w:r>
          </w:p>
        </w:tc>
        <w:tc>
          <w:tcPr>
            <w:tcW w:w="850" w:type="dxa"/>
            <w:vAlign w:val="center"/>
          </w:tcPr>
          <w:p w:rsidR="00CF1DEF" w:rsidRDefault="00CF1DEF" w:rsidP="00DC1EFF">
            <w:pPr>
              <w:spacing w:line="360" w:lineRule="auto"/>
              <w:jc w:val="center"/>
              <w:rPr>
                <w:rFonts w:ascii="仿宋" w:eastAsia="仿宋" w:hAnsi="仿宋"/>
                <w:sz w:val="24"/>
              </w:rPr>
            </w:pP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216</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p>
        </w:tc>
        <w:tc>
          <w:tcPr>
            <w:tcW w:w="567" w:type="dxa"/>
          </w:tcPr>
          <w:p w:rsidR="00CF1DEF" w:rsidRDefault="00CF1DEF" w:rsidP="00DC1EFF">
            <w:pPr>
              <w:spacing w:line="360" w:lineRule="auto"/>
              <w:jc w:val="center"/>
              <w:rPr>
                <w:rFonts w:ascii="仿宋" w:eastAsia="仿宋" w:hAnsi="仿宋"/>
                <w:sz w:val="24"/>
              </w:rPr>
            </w:pPr>
          </w:p>
        </w:tc>
      </w:tr>
      <w:tr w:rsidR="00CF1DEF" w:rsidTr="00DC1EFF">
        <w:trPr>
          <w:trHeight w:hRule="exact" w:val="520"/>
        </w:trPr>
        <w:tc>
          <w:tcPr>
            <w:tcW w:w="572" w:type="dxa"/>
            <w:vMerge/>
            <w:vAlign w:val="center"/>
          </w:tcPr>
          <w:p w:rsidR="00CF1DEF" w:rsidRDefault="00CF1DEF" w:rsidP="00DC1EFF">
            <w:pPr>
              <w:spacing w:line="360" w:lineRule="auto"/>
              <w:jc w:val="center"/>
              <w:rPr>
                <w:rFonts w:ascii="仿宋" w:eastAsia="仿宋" w:hAnsi="仿宋"/>
                <w:sz w:val="24"/>
              </w:rPr>
            </w:pPr>
          </w:p>
        </w:tc>
        <w:tc>
          <w:tcPr>
            <w:tcW w:w="3544" w:type="dxa"/>
            <w:gridSpan w:val="2"/>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综合实训</w:t>
            </w:r>
          </w:p>
          <w:p w:rsidR="00CF1DEF" w:rsidRDefault="00CF1DEF" w:rsidP="00DC1EFF">
            <w:pPr>
              <w:spacing w:line="360" w:lineRule="auto"/>
              <w:jc w:val="center"/>
              <w:rPr>
                <w:rFonts w:ascii="仿宋" w:eastAsia="仿宋" w:hAnsi="仿宋"/>
                <w:sz w:val="24"/>
              </w:rPr>
            </w:pPr>
            <w:r>
              <w:rPr>
                <w:rFonts w:ascii="仿宋" w:eastAsia="仿宋" w:hAnsi="仿宋" w:hint="eastAsia"/>
                <w:sz w:val="24"/>
              </w:rPr>
              <w:t>实训</w:t>
            </w:r>
          </w:p>
          <w:p w:rsidR="00CF1DEF" w:rsidRDefault="00CF1DEF" w:rsidP="00DC1EFF">
            <w:pPr>
              <w:spacing w:line="360" w:lineRule="auto"/>
              <w:jc w:val="center"/>
              <w:rPr>
                <w:rFonts w:ascii="仿宋" w:eastAsia="仿宋" w:hAnsi="仿宋"/>
                <w:sz w:val="24"/>
              </w:rPr>
            </w:pPr>
            <w:r>
              <w:rPr>
                <w:rFonts w:ascii="仿宋" w:eastAsia="仿宋" w:hAnsi="仿宋" w:hint="eastAsia"/>
                <w:sz w:val="24"/>
              </w:rPr>
              <w:t>综合实训</w:t>
            </w:r>
          </w:p>
        </w:tc>
        <w:tc>
          <w:tcPr>
            <w:tcW w:w="850"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540</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30</w:t>
            </w: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c>
          <w:tcPr>
            <w:tcW w:w="567" w:type="dxa"/>
          </w:tcPr>
          <w:p w:rsidR="00CF1DEF" w:rsidRDefault="00CF1DEF" w:rsidP="00DC1EFF">
            <w:pPr>
              <w:spacing w:line="360" w:lineRule="auto"/>
              <w:jc w:val="center"/>
              <w:rPr>
                <w:rFonts w:ascii="仿宋" w:eastAsia="仿宋" w:hAnsi="仿宋"/>
                <w:sz w:val="24"/>
              </w:rPr>
            </w:pPr>
          </w:p>
        </w:tc>
      </w:tr>
      <w:tr w:rsidR="00CF1DEF" w:rsidTr="00DC1EFF">
        <w:trPr>
          <w:trHeight w:hRule="exact" w:val="524"/>
        </w:trPr>
        <w:tc>
          <w:tcPr>
            <w:tcW w:w="572" w:type="dxa"/>
            <w:vMerge/>
            <w:vAlign w:val="center"/>
          </w:tcPr>
          <w:p w:rsidR="00CF1DEF" w:rsidRDefault="00CF1DEF" w:rsidP="00DC1EFF">
            <w:pPr>
              <w:spacing w:line="360" w:lineRule="auto"/>
              <w:jc w:val="center"/>
              <w:rPr>
                <w:rFonts w:ascii="仿宋" w:eastAsia="仿宋" w:hAnsi="仿宋"/>
                <w:sz w:val="24"/>
              </w:rPr>
            </w:pPr>
          </w:p>
        </w:tc>
        <w:tc>
          <w:tcPr>
            <w:tcW w:w="3544" w:type="dxa"/>
            <w:gridSpan w:val="2"/>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顶岗实习</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必</w:t>
            </w:r>
            <w:r>
              <w:rPr>
                <w:rFonts w:ascii="仿宋" w:eastAsia="仿宋" w:hAnsi="仿宋"/>
                <w:sz w:val="24"/>
              </w:rPr>
              <w:t>修</w:t>
            </w: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540</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30</w:t>
            </w:r>
          </w:p>
        </w:tc>
        <w:tc>
          <w:tcPr>
            <w:tcW w:w="558"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w:t>
            </w:r>
          </w:p>
        </w:tc>
      </w:tr>
      <w:tr w:rsidR="00CF1DEF" w:rsidTr="00DC1EFF">
        <w:trPr>
          <w:trHeight w:hRule="exact" w:val="574"/>
        </w:trPr>
        <w:tc>
          <w:tcPr>
            <w:tcW w:w="4116" w:type="dxa"/>
            <w:gridSpan w:val="3"/>
            <w:vAlign w:val="center"/>
          </w:tcPr>
          <w:p w:rsidR="00CF1DEF" w:rsidRDefault="00CF1DEF" w:rsidP="00DC1EFF">
            <w:pPr>
              <w:spacing w:line="360" w:lineRule="auto"/>
              <w:jc w:val="center"/>
              <w:rPr>
                <w:rFonts w:ascii="仿宋" w:eastAsia="仿宋" w:hAnsi="仿宋"/>
                <w:sz w:val="24"/>
              </w:rPr>
            </w:pPr>
            <w:r>
              <w:rPr>
                <w:rFonts w:ascii="仿宋" w:eastAsia="仿宋" w:hAnsi="仿宋" w:hint="eastAsia"/>
                <w:sz w:val="24"/>
              </w:rPr>
              <w:t>合计：</w:t>
            </w:r>
          </w:p>
        </w:tc>
        <w:tc>
          <w:tcPr>
            <w:tcW w:w="850" w:type="dxa"/>
            <w:vAlign w:val="center"/>
          </w:tcPr>
          <w:p w:rsidR="00CF1DEF" w:rsidRDefault="00CF1DEF" w:rsidP="00DC1EFF">
            <w:pPr>
              <w:spacing w:line="360" w:lineRule="auto"/>
              <w:jc w:val="center"/>
              <w:rPr>
                <w:rFonts w:ascii="仿宋" w:eastAsia="仿宋" w:hAnsi="仿宋"/>
                <w:sz w:val="24"/>
              </w:rPr>
            </w:pPr>
          </w:p>
        </w:tc>
        <w:tc>
          <w:tcPr>
            <w:tcW w:w="850" w:type="dxa"/>
            <w:vAlign w:val="center"/>
          </w:tcPr>
          <w:p w:rsidR="00CF1DEF" w:rsidRDefault="00CF1DEF" w:rsidP="00DC1EFF">
            <w:pPr>
              <w:spacing w:line="360" w:lineRule="auto"/>
              <w:jc w:val="center"/>
              <w:rPr>
                <w:rFonts w:ascii="仿宋" w:eastAsia="仿宋" w:hAnsi="仿宋"/>
                <w:sz w:val="24"/>
              </w:rPr>
            </w:pPr>
            <w:r>
              <w:rPr>
                <w:rFonts w:ascii="仿宋" w:eastAsia="仿宋" w:hAnsi="仿宋"/>
                <w:sz w:val="24"/>
              </w:rPr>
              <w:t>3170</w:t>
            </w: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c>
          <w:tcPr>
            <w:tcW w:w="558" w:type="dxa"/>
            <w:vAlign w:val="center"/>
          </w:tcPr>
          <w:p w:rsidR="00CF1DEF" w:rsidRDefault="00CF1DEF" w:rsidP="00DC1EFF">
            <w:pPr>
              <w:spacing w:line="360" w:lineRule="auto"/>
              <w:jc w:val="center"/>
              <w:rPr>
                <w:rFonts w:ascii="仿宋" w:eastAsia="仿宋" w:hAnsi="仿宋"/>
                <w:sz w:val="24"/>
              </w:rPr>
            </w:pPr>
          </w:p>
        </w:tc>
        <w:tc>
          <w:tcPr>
            <w:tcW w:w="567" w:type="dxa"/>
            <w:vAlign w:val="center"/>
          </w:tcPr>
          <w:p w:rsidR="00CF1DEF" w:rsidRDefault="00CF1DEF" w:rsidP="00DC1EFF">
            <w:pPr>
              <w:spacing w:line="360" w:lineRule="auto"/>
              <w:jc w:val="center"/>
              <w:rPr>
                <w:rFonts w:ascii="仿宋" w:eastAsia="仿宋" w:hAnsi="仿宋"/>
                <w:sz w:val="24"/>
              </w:rPr>
            </w:pPr>
          </w:p>
        </w:tc>
      </w:tr>
    </w:tbl>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sz w:val="24"/>
          <w:szCs w:val="30"/>
        </w:rPr>
        <w:t>3．教学</w:t>
      </w:r>
      <w:r>
        <w:rPr>
          <w:rFonts w:ascii="仿宋_GB2312" w:eastAsia="仿宋_GB2312" w:hint="eastAsia"/>
          <w:sz w:val="24"/>
          <w:szCs w:val="30"/>
        </w:rPr>
        <w:t>学</w:t>
      </w:r>
      <w:r>
        <w:rPr>
          <w:rFonts w:ascii="仿宋_GB2312" w:eastAsia="仿宋_GB2312"/>
          <w:sz w:val="24"/>
          <w:szCs w:val="30"/>
        </w:rPr>
        <w:t>时</w:t>
      </w:r>
      <w:r>
        <w:rPr>
          <w:rFonts w:ascii="仿宋_GB2312" w:eastAsia="仿宋_GB2312" w:hint="eastAsia"/>
          <w:sz w:val="24"/>
          <w:szCs w:val="30"/>
        </w:rPr>
        <w:t>分配</w:t>
      </w:r>
      <w:r>
        <w:rPr>
          <w:rFonts w:ascii="仿宋_GB2312" w:eastAsia="仿宋_GB2312"/>
          <w:sz w:val="24"/>
          <w:szCs w:val="30"/>
        </w:rPr>
        <w:t>及比例</w:t>
      </w:r>
      <w:r>
        <w:rPr>
          <w:rFonts w:ascii="仿宋_GB2312" w:eastAsia="仿宋_GB2312" w:hint="eastAsia"/>
          <w:sz w:val="24"/>
          <w:szCs w:val="30"/>
        </w:rPr>
        <w:t>表</w:t>
      </w:r>
    </w:p>
    <w:tbl>
      <w:tblPr>
        <w:tblStyle w:val="af1"/>
        <w:tblW w:w="9668" w:type="dxa"/>
        <w:jc w:val="center"/>
        <w:tblLayout w:type="fixed"/>
        <w:tblLook w:val="04A0" w:firstRow="1" w:lastRow="0" w:firstColumn="1" w:lastColumn="0" w:noHBand="0" w:noVBand="1"/>
      </w:tblPr>
      <w:tblGrid>
        <w:gridCol w:w="988"/>
        <w:gridCol w:w="1559"/>
        <w:gridCol w:w="1843"/>
        <w:gridCol w:w="2409"/>
        <w:gridCol w:w="2869"/>
      </w:tblGrid>
      <w:tr w:rsidR="00CF1DEF" w:rsidTr="00DC1EFF">
        <w:trPr>
          <w:trHeight w:val="278"/>
          <w:tblHeader/>
          <w:jc w:val="center"/>
        </w:trPr>
        <w:tc>
          <w:tcPr>
            <w:tcW w:w="988" w:type="dxa"/>
            <w:vAlign w:val="center"/>
          </w:tcPr>
          <w:p w:rsidR="00CF1DEF" w:rsidRDefault="00CF1DEF" w:rsidP="00DC1EFF">
            <w:pPr>
              <w:overflowPunct w:val="0"/>
              <w:spacing w:line="360" w:lineRule="auto"/>
              <w:jc w:val="center"/>
              <w:rPr>
                <w:rFonts w:ascii="仿宋_GB2312" w:eastAsia="仿宋_GB2312"/>
                <w:b/>
                <w:sz w:val="24"/>
                <w:szCs w:val="30"/>
              </w:rPr>
            </w:pPr>
            <w:r>
              <w:rPr>
                <w:rFonts w:ascii="仿宋_GB2312" w:eastAsia="仿宋_GB2312" w:hint="eastAsia"/>
                <w:b/>
                <w:sz w:val="24"/>
                <w:szCs w:val="30"/>
              </w:rPr>
              <w:t>序号</w:t>
            </w:r>
          </w:p>
        </w:tc>
        <w:tc>
          <w:tcPr>
            <w:tcW w:w="3402" w:type="dxa"/>
            <w:gridSpan w:val="2"/>
            <w:vAlign w:val="center"/>
          </w:tcPr>
          <w:p w:rsidR="00CF1DEF" w:rsidRDefault="00CF1DEF" w:rsidP="00DC1EFF">
            <w:pPr>
              <w:overflowPunct w:val="0"/>
              <w:spacing w:line="360" w:lineRule="auto"/>
              <w:jc w:val="center"/>
              <w:rPr>
                <w:rFonts w:ascii="仿宋_GB2312" w:eastAsia="仿宋_GB2312"/>
                <w:b/>
                <w:sz w:val="24"/>
                <w:szCs w:val="30"/>
              </w:rPr>
            </w:pPr>
            <w:r>
              <w:rPr>
                <w:rFonts w:ascii="仿宋_GB2312" w:eastAsia="仿宋_GB2312" w:hint="eastAsia"/>
                <w:b/>
                <w:sz w:val="24"/>
                <w:szCs w:val="30"/>
              </w:rPr>
              <w:t>课</w:t>
            </w:r>
            <w:r>
              <w:rPr>
                <w:rFonts w:ascii="仿宋_GB2312" w:eastAsia="仿宋_GB2312"/>
                <w:b/>
                <w:sz w:val="24"/>
                <w:szCs w:val="30"/>
              </w:rPr>
              <w:t>程类别</w:t>
            </w:r>
          </w:p>
        </w:tc>
        <w:tc>
          <w:tcPr>
            <w:tcW w:w="2409" w:type="dxa"/>
            <w:vAlign w:val="center"/>
          </w:tcPr>
          <w:p w:rsidR="00CF1DEF" w:rsidRDefault="00CF1DEF" w:rsidP="00DC1EFF">
            <w:pPr>
              <w:overflowPunct w:val="0"/>
              <w:spacing w:line="360" w:lineRule="auto"/>
              <w:jc w:val="center"/>
              <w:rPr>
                <w:rFonts w:ascii="仿宋_GB2312" w:eastAsia="仿宋_GB2312"/>
                <w:b/>
                <w:sz w:val="24"/>
                <w:szCs w:val="30"/>
              </w:rPr>
            </w:pPr>
            <w:r>
              <w:rPr>
                <w:rFonts w:ascii="仿宋_GB2312" w:eastAsia="仿宋_GB2312" w:hint="eastAsia"/>
                <w:b/>
                <w:sz w:val="24"/>
                <w:szCs w:val="30"/>
              </w:rPr>
              <w:t>学</w:t>
            </w:r>
            <w:r>
              <w:rPr>
                <w:rFonts w:ascii="仿宋_GB2312" w:eastAsia="仿宋_GB2312"/>
                <w:b/>
                <w:sz w:val="24"/>
                <w:szCs w:val="30"/>
              </w:rPr>
              <w:t>时数</w:t>
            </w:r>
          </w:p>
        </w:tc>
        <w:tc>
          <w:tcPr>
            <w:tcW w:w="2869" w:type="dxa"/>
            <w:vAlign w:val="center"/>
          </w:tcPr>
          <w:p w:rsidR="00CF1DEF" w:rsidRDefault="00CF1DEF" w:rsidP="00DC1EFF">
            <w:pPr>
              <w:overflowPunct w:val="0"/>
              <w:spacing w:line="360" w:lineRule="auto"/>
              <w:jc w:val="center"/>
              <w:rPr>
                <w:rFonts w:ascii="仿宋_GB2312" w:eastAsia="仿宋_GB2312"/>
                <w:b/>
                <w:sz w:val="24"/>
                <w:szCs w:val="30"/>
              </w:rPr>
            </w:pPr>
            <w:r>
              <w:rPr>
                <w:rFonts w:ascii="仿宋_GB2312" w:eastAsia="仿宋_GB2312" w:hint="eastAsia"/>
                <w:b/>
                <w:sz w:val="24"/>
                <w:szCs w:val="30"/>
              </w:rPr>
              <w:t>占总学时比例</w:t>
            </w:r>
          </w:p>
        </w:tc>
      </w:tr>
      <w:tr w:rsidR="00CF1DEF" w:rsidTr="00DC1EFF">
        <w:trPr>
          <w:trHeight w:val="449"/>
          <w:jc w:val="center"/>
        </w:trPr>
        <w:tc>
          <w:tcPr>
            <w:tcW w:w="988" w:type="dxa"/>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1</w:t>
            </w:r>
          </w:p>
        </w:tc>
        <w:tc>
          <w:tcPr>
            <w:tcW w:w="1559" w:type="dxa"/>
            <w:vMerge w:val="restart"/>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必</w:t>
            </w:r>
            <w:r>
              <w:rPr>
                <w:rFonts w:ascii="仿宋_GB2312" w:eastAsia="仿宋_GB2312"/>
                <w:sz w:val="24"/>
                <w:szCs w:val="30"/>
              </w:rPr>
              <w:t>修课</w:t>
            </w:r>
          </w:p>
        </w:tc>
        <w:tc>
          <w:tcPr>
            <w:tcW w:w="1843" w:type="dxa"/>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公</w:t>
            </w:r>
            <w:r>
              <w:rPr>
                <w:rFonts w:ascii="仿宋_GB2312" w:eastAsia="仿宋_GB2312"/>
                <w:sz w:val="24"/>
                <w:szCs w:val="30"/>
              </w:rPr>
              <w:t>共课程</w:t>
            </w:r>
          </w:p>
        </w:tc>
        <w:tc>
          <w:tcPr>
            <w:tcW w:w="2409" w:type="dxa"/>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812</w:t>
            </w:r>
          </w:p>
        </w:tc>
        <w:tc>
          <w:tcPr>
            <w:tcW w:w="2869" w:type="dxa"/>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2</w:t>
            </w:r>
            <w:r>
              <w:rPr>
                <w:rFonts w:ascii="仿宋_GB2312" w:eastAsia="仿宋_GB2312"/>
                <w:sz w:val="24"/>
                <w:szCs w:val="30"/>
              </w:rPr>
              <w:t>5.62</w:t>
            </w:r>
            <w:r>
              <w:rPr>
                <w:rFonts w:ascii="仿宋_GB2312" w:eastAsia="仿宋_GB2312" w:hint="eastAsia"/>
                <w:sz w:val="24"/>
                <w:szCs w:val="30"/>
              </w:rPr>
              <w:t>%</w:t>
            </w:r>
          </w:p>
        </w:tc>
      </w:tr>
      <w:tr w:rsidR="00CF1DEF" w:rsidTr="00DC1EFF">
        <w:trPr>
          <w:trHeight w:val="449"/>
          <w:jc w:val="center"/>
        </w:trPr>
        <w:tc>
          <w:tcPr>
            <w:tcW w:w="988" w:type="dxa"/>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2</w:t>
            </w:r>
          </w:p>
        </w:tc>
        <w:tc>
          <w:tcPr>
            <w:tcW w:w="1559" w:type="dxa"/>
            <w:vMerge/>
            <w:vAlign w:val="center"/>
          </w:tcPr>
          <w:p w:rsidR="00CF1DEF" w:rsidRDefault="00CF1DEF" w:rsidP="00DC1EFF">
            <w:pPr>
              <w:overflowPunct w:val="0"/>
              <w:spacing w:line="360" w:lineRule="auto"/>
              <w:jc w:val="center"/>
              <w:rPr>
                <w:rFonts w:ascii="仿宋_GB2312" w:eastAsia="仿宋_GB2312"/>
                <w:sz w:val="24"/>
                <w:szCs w:val="30"/>
              </w:rPr>
            </w:pPr>
          </w:p>
        </w:tc>
        <w:tc>
          <w:tcPr>
            <w:tcW w:w="1843" w:type="dxa"/>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专</w:t>
            </w:r>
            <w:r>
              <w:rPr>
                <w:rFonts w:ascii="仿宋_GB2312" w:eastAsia="仿宋_GB2312"/>
                <w:sz w:val="24"/>
                <w:szCs w:val="30"/>
              </w:rPr>
              <w:t>业课程</w:t>
            </w:r>
          </w:p>
        </w:tc>
        <w:tc>
          <w:tcPr>
            <w:tcW w:w="2409" w:type="dxa"/>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1</w:t>
            </w:r>
            <w:r>
              <w:rPr>
                <w:rFonts w:ascii="仿宋_GB2312" w:eastAsia="仿宋_GB2312"/>
                <w:sz w:val="24"/>
                <w:szCs w:val="30"/>
              </w:rPr>
              <w:t>926</w:t>
            </w:r>
          </w:p>
        </w:tc>
        <w:tc>
          <w:tcPr>
            <w:tcW w:w="2869" w:type="dxa"/>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60.</w:t>
            </w:r>
            <w:r>
              <w:rPr>
                <w:rFonts w:ascii="仿宋_GB2312" w:eastAsia="仿宋_GB2312"/>
                <w:sz w:val="24"/>
                <w:szCs w:val="30"/>
              </w:rPr>
              <w:t>76</w:t>
            </w:r>
            <w:r>
              <w:rPr>
                <w:rFonts w:ascii="仿宋_GB2312" w:eastAsia="仿宋_GB2312" w:hint="eastAsia"/>
                <w:sz w:val="24"/>
                <w:szCs w:val="30"/>
              </w:rPr>
              <w:t>%</w:t>
            </w:r>
          </w:p>
        </w:tc>
      </w:tr>
      <w:tr w:rsidR="00CF1DEF" w:rsidTr="00DC1EFF">
        <w:trPr>
          <w:trHeight w:val="449"/>
          <w:jc w:val="center"/>
        </w:trPr>
        <w:tc>
          <w:tcPr>
            <w:tcW w:w="988" w:type="dxa"/>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3</w:t>
            </w:r>
          </w:p>
        </w:tc>
        <w:tc>
          <w:tcPr>
            <w:tcW w:w="1559" w:type="dxa"/>
            <w:vMerge w:val="restart"/>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选</w:t>
            </w:r>
            <w:r>
              <w:rPr>
                <w:rFonts w:ascii="仿宋_GB2312" w:eastAsia="仿宋_GB2312"/>
                <w:sz w:val="24"/>
                <w:szCs w:val="30"/>
              </w:rPr>
              <w:t>修课</w:t>
            </w:r>
          </w:p>
        </w:tc>
        <w:tc>
          <w:tcPr>
            <w:tcW w:w="1843" w:type="dxa"/>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公</w:t>
            </w:r>
            <w:r>
              <w:rPr>
                <w:rFonts w:ascii="仿宋_GB2312" w:eastAsia="仿宋_GB2312"/>
                <w:sz w:val="24"/>
                <w:szCs w:val="30"/>
              </w:rPr>
              <w:t>共课程</w:t>
            </w:r>
          </w:p>
        </w:tc>
        <w:tc>
          <w:tcPr>
            <w:tcW w:w="2409" w:type="dxa"/>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sz w:val="24"/>
                <w:szCs w:val="30"/>
              </w:rPr>
              <w:t>252</w:t>
            </w:r>
          </w:p>
        </w:tc>
        <w:tc>
          <w:tcPr>
            <w:tcW w:w="2869" w:type="dxa"/>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sz w:val="24"/>
                <w:szCs w:val="30"/>
              </w:rPr>
              <w:t>7.94</w:t>
            </w:r>
            <w:r>
              <w:rPr>
                <w:rFonts w:ascii="仿宋_GB2312" w:eastAsia="仿宋_GB2312" w:hint="eastAsia"/>
                <w:sz w:val="24"/>
                <w:szCs w:val="30"/>
              </w:rPr>
              <w:t>%</w:t>
            </w:r>
          </w:p>
        </w:tc>
      </w:tr>
      <w:tr w:rsidR="00CF1DEF" w:rsidTr="00DC1EFF">
        <w:trPr>
          <w:trHeight w:val="449"/>
          <w:jc w:val="center"/>
        </w:trPr>
        <w:tc>
          <w:tcPr>
            <w:tcW w:w="988" w:type="dxa"/>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lastRenderedPageBreak/>
              <w:t>4</w:t>
            </w:r>
          </w:p>
        </w:tc>
        <w:tc>
          <w:tcPr>
            <w:tcW w:w="1559" w:type="dxa"/>
            <w:vMerge/>
            <w:vAlign w:val="center"/>
          </w:tcPr>
          <w:p w:rsidR="00CF1DEF" w:rsidRDefault="00CF1DEF" w:rsidP="00DC1EFF">
            <w:pPr>
              <w:overflowPunct w:val="0"/>
              <w:spacing w:line="360" w:lineRule="auto"/>
              <w:jc w:val="center"/>
              <w:rPr>
                <w:rFonts w:ascii="仿宋_GB2312" w:eastAsia="仿宋_GB2312"/>
                <w:sz w:val="24"/>
                <w:szCs w:val="30"/>
              </w:rPr>
            </w:pPr>
          </w:p>
        </w:tc>
        <w:tc>
          <w:tcPr>
            <w:tcW w:w="1843" w:type="dxa"/>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专</w:t>
            </w:r>
            <w:r>
              <w:rPr>
                <w:rFonts w:ascii="仿宋_GB2312" w:eastAsia="仿宋_GB2312"/>
                <w:sz w:val="24"/>
                <w:szCs w:val="30"/>
              </w:rPr>
              <w:t>业课程</w:t>
            </w:r>
          </w:p>
        </w:tc>
        <w:tc>
          <w:tcPr>
            <w:tcW w:w="2409" w:type="dxa"/>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sz w:val="24"/>
                <w:szCs w:val="30"/>
              </w:rPr>
              <w:t>180</w:t>
            </w:r>
          </w:p>
        </w:tc>
        <w:tc>
          <w:tcPr>
            <w:tcW w:w="2869" w:type="dxa"/>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sz w:val="24"/>
                <w:szCs w:val="30"/>
              </w:rPr>
              <w:t>5.68</w:t>
            </w:r>
            <w:r>
              <w:rPr>
                <w:rFonts w:ascii="仿宋_GB2312" w:eastAsia="仿宋_GB2312" w:hint="eastAsia"/>
                <w:sz w:val="24"/>
                <w:szCs w:val="30"/>
              </w:rPr>
              <w:t>%</w:t>
            </w:r>
          </w:p>
        </w:tc>
      </w:tr>
      <w:tr w:rsidR="00CF1DEF" w:rsidTr="00DC1EFF">
        <w:trPr>
          <w:trHeight w:val="449"/>
          <w:jc w:val="center"/>
        </w:trPr>
        <w:tc>
          <w:tcPr>
            <w:tcW w:w="4390" w:type="dxa"/>
            <w:gridSpan w:val="3"/>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lastRenderedPageBreak/>
              <w:t>合计:</w:t>
            </w:r>
          </w:p>
        </w:tc>
        <w:tc>
          <w:tcPr>
            <w:tcW w:w="2409" w:type="dxa"/>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3</w:t>
            </w:r>
            <w:r>
              <w:rPr>
                <w:rFonts w:ascii="仿宋_GB2312" w:eastAsia="仿宋_GB2312"/>
                <w:sz w:val="24"/>
                <w:szCs w:val="30"/>
              </w:rPr>
              <w:t>170</w:t>
            </w:r>
          </w:p>
        </w:tc>
        <w:tc>
          <w:tcPr>
            <w:tcW w:w="2869" w:type="dxa"/>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100%</w:t>
            </w:r>
          </w:p>
        </w:tc>
      </w:tr>
      <w:tr w:rsidR="00CF1DEF" w:rsidTr="00DC1EFF">
        <w:trPr>
          <w:trHeight w:val="449"/>
          <w:jc w:val="center"/>
        </w:trPr>
        <w:tc>
          <w:tcPr>
            <w:tcW w:w="4390" w:type="dxa"/>
            <w:gridSpan w:val="3"/>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理</w:t>
            </w:r>
            <w:r>
              <w:rPr>
                <w:rFonts w:ascii="仿宋_GB2312" w:eastAsia="仿宋_GB2312"/>
                <w:sz w:val="24"/>
                <w:szCs w:val="30"/>
              </w:rPr>
              <w:t>论教学</w:t>
            </w:r>
            <w:r>
              <w:rPr>
                <w:rFonts w:ascii="仿宋_GB2312" w:eastAsia="仿宋_GB2312" w:hint="eastAsia"/>
                <w:sz w:val="24"/>
                <w:szCs w:val="30"/>
              </w:rPr>
              <w:t>比</w:t>
            </w:r>
            <w:r>
              <w:rPr>
                <w:rFonts w:ascii="仿宋_GB2312" w:eastAsia="仿宋_GB2312"/>
                <w:sz w:val="24"/>
                <w:szCs w:val="30"/>
              </w:rPr>
              <w:t>重</w:t>
            </w:r>
          </w:p>
        </w:tc>
        <w:tc>
          <w:tcPr>
            <w:tcW w:w="2409" w:type="dxa"/>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sz w:val="24"/>
                <w:szCs w:val="30"/>
              </w:rPr>
              <w:t>1316</w:t>
            </w:r>
          </w:p>
        </w:tc>
        <w:tc>
          <w:tcPr>
            <w:tcW w:w="2869" w:type="dxa"/>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sz w:val="24"/>
                <w:szCs w:val="30"/>
              </w:rPr>
              <w:t>41.51</w:t>
            </w:r>
            <w:r>
              <w:rPr>
                <w:rFonts w:ascii="仿宋_GB2312" w:eastAsia="仿宋_GB2312" w:hint="eastAsia"/>
                <w:sz w:val="24"/>
                <w:szCs w:val="30"/>
              </w:rPr>
              <w:t>%</w:t>
            </w:r>
          </w:p>
        </w:tc>
      </w:tr>
      <w:tr w:rsidR="00CF1DEF" w:rsidTr="00DC1EFF">
        <w:trPr>
          <w:trHeight w:val="449"/>
          <w:jc w:val="center"/>
        </w:trPr>
        <w:tc>
          <w:tcPr>
            <w:tcW w:w="4390" w:type="dxa"/>
            <w:gridSpan w:val="3"/>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实</w:t>
            </w:r>
            <w:r>
              <w:rPr>
                <w:rFonts w:ascii="仿宋_GB2312" w:eastAsia="仿宋_GB2312"/>
                <w:sz w:val="24"/>
                <w:szCs w:val="30"/>
              </w:rPr>
              <w:t>践教学</w:t>
            </w:r>
            <w:r>
              <w:rPr>
                <w:rFonts w:ascii="仿宋_GB2312" w:eastAsia="仿宋_GB2312" w:hint="eastAsia"/>
                <w:sz w:val="24"/>
                <w:szCs w:val="30"/>
              </w:rPr>
              <w:t>比重</w:t>
            </w:r>
          </w:p>
        </w:tc>
        <w:tc>
          <w:tcPr>
            <w:tcW w:w="2409" w:type="dxa"/>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hint="eastAsia"/>
                <w:sz w:val="24"/>
                <w:szCs w:val="30"/>
              </w:rPr>
              <w:t>1</w:t>
            </w:r>
            <w:r>
              <w:rPr>
                <w:rFonts w:ascii="仿宋_GB2312" w:eastAsia="仿宋_GB2312"/>
                <w:sz w:val="24"/>
                <w:szCs w:val="30"/>
              </w:rPr>
              <w:t>854</w:t>
            </w:r>
          </w:p>
        </w:tc>
        <w:tc>
          <w:tcPr>
            <w:tcW w:w="2869" w:type="dxa"/>
            <w:vAlign w:val="center"/>
          </w:tcPr>
          <w:p w:rsidR="00CF1DEF" w:rsidRDefault="00CF1DEF" w:rsidP="00DC1EFF">
            <w:pPr>
              <w:overflowPunct w:val="0"/>
              <w:spacing w:line="360" w:lineRule="auto"/>
              <w:jc w:val="center"/>
              <w:rPr>
                <w:rFonts w:ascii="仿宋_GB2312" w:eastAsia="仿宋_GB2312"/>
                <w:sz w:val="24"/>
                <w:szCs w:val="30"/>
              </w:rPr>
            </w:pPr>
            <w:r>
              <w:rPr>
                <w:rFonts w:ascii="仿宋_GB2312" w:eastAsia="仿宋_GB2312"/>
                <w:sz w:val="24"/>
                <w:szCs w:val="30"/>
              </w:rPr>
              <w:t>58.49</w:t>
            </w:r>
            <w:r>
              <w:rPr>
                <w:rFonts w:ascii="仿宋_GB2312" w:eastAsia="仿宋_GB2312" w:hint="eastAsia"/>
                <w:sz w:val="24"/>
                <w:szCs w:val="30"/>
              </w:rPr>
              <w:t>%</w:t>
            </w:r>
          </w:p>
        </w:tc>
      </w:tr>
    </w:tbl>
    <w:p w:rsidR="00CF1DEF" w:rsidRDefault="00CF1DEF" w:rsidP="00CF1DEF">
      <w:pPr>
        <w:overflowPunct w:val="0"/>
        <w:rPr>
          <w:rFonts w:ascii="黑体" w:eastAsia="黑体" w:hAnsi="黑体"/>
          <w:b/>
          <w:sz w:val="28"/>
          <w:szCs w:val="30"/>
        </w:rPr>
      </w:pPr>
      <w:r>
        <w:rPr>
          <w:rFonts w:ascii="黑体" w:eastAsia="黑体" w:hAnsi="黑体" w:hint="eastAsia"/>
          <w:b/>
          <w:sz w:val="28"/>
          <w:szCs w:val="30"/>
        </w:rPr>
        <w:t>八、实施保障</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1、师资队伍</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师资队伍是人才培养方案得以实施的关键条件，实施教学过程需要建立由专业带头人、专任教师、企业兼职教师共同组成的专兼职结合的教学团队。具体要求为：专任专业课教师要具有中等职业学校教师任职资格，具有高级专业技术职务人数不低于20%，具备专业带头人1人和专业</w:t>
      </w:r>
      <w:proofErr w:type="gramStart"/>
      <w:r>
        <w:rPr>
          <w:rFonts w:ascii="仿宋_GB2312" w:eastAsia="仿宋_GB2312" w:hint="eastAsia"/>
          <w:sz w:val="24"/>
          <w:szCs w:val="30"/>
        </w:rPr>
        <w:t>各核心</w:t>
      </w:r>
      <w:proofErr w:type="gramEnd"/>
      <w:r>
        <w:rPr>
          <w:rFonts w:ascii="仿宋_GB2312" w:eastAsia="仿宋_GB2312" w:hint="eastAsia"/>
          <w:sz w:val="24"/>
          <w:szCs w:val="30"/>
        </w:rPr>
        <w:t>课程负责人，具有双师</w:t>
      </w:r>
      <w:proofErr w:type="gramStart"/>
      <w:r>
        <w:rPr>
          <w:rFonts w:ascii="仿宋_GB2312" w:eastAsia="仿宋_GB2312" w:hint="eastAsia"/>
          <w:sz w:val="24"/>
          <w:szCs w:val="30"/>
        </w:rPr>
        <w:t>型教师</w:t>
      </w:r>
      <w:proofErr w:type="gramEnd"/>
      <w:r>
        <w:rPr>
          <w:rFonts w:ascii="仿宋_GB2312" w:eastAsia="仿宋_GB2312" w:hint="eastAsia"/>
          <w:sz w:val="24"/>
          <w:szCs w:val="30"/>
        </w:rPr>
        <w:t>60%以上，聘请师资数不低于50%的行业企业技术骨干担任兼职教师。采用外引内培，通过与企业合作开展科研项目、技术服务和国家骨干教师培训，参与专业建设和教学改革，培养专业带头人；通过多种形式提供教师深入企业实践，参与技术服务和技术改造，积累实际工作经验；加大培训考核力度，提升教师水平和和能力；建成一支既有高技能水平，又在计算机应用领域有较高技术造诣的专兼职结合的师资队伍。</w:t>
      </w:r>
    </w:p>
    <w:p w:rsidR="00CF1DEF" w:rsidRDefault="00CF1DEF" w:rsidP="00CF1DEF">
      <w:pPr>
        <w:pStyle w:val="aa0"/>
        <w:spacing w:line="360" w:lineRule="auto"/>
        <w:ind w:firstLine="480"/>
        <w:jc w:val="left"/>
        <w:rPr>
          <w:rFonts w:hAnsi="宋体"/>
        </w:rPr>
      </w:pPr>
      <w:r>
        <w:rPr>
          <w:rFonts w:hAnsi="宋体" w:hint="eastAsia"/>
          <w:szCs w:val="24"/>
        </w:rPr>
        <w:t>（1）</w:t>
      </w:r>
      <w:r>
        <w:rPr>
          <w:rFonts w:hAnsi="宋体" w:hint="eastAsia"/>
        </w:rPr>
        <w:t>现有可从事中餐烹饪专业教学的专业基础课5人、专业课教师12名，其中双师</w:t>
      </w:r>
      <w:proofErr w:type="gramStart"/>
      <w:r>
        <w:rPr>
          <w:rFonts w:hAnsi="宋体" w:hint="eastAsia"/>
        </w:rPr>
        <w:t>型教师</w:t>
      </w:r>
      <w:proofErr w:type="gramEnd"/>
      <w:r>
        <w:rPr>
          <w:rFonts w:hAnsi="宋体" w:hint="eastAsia"/>
        </w:rPr>
        <w:t>7名，高级职称3名。</w:t>
      </w:r>
    </w:p>
    <w:p w:rsidR="00CF1DEF" w:rsidRDefault="00CF1DEF" w:rsidP="00CF1DEF">
      <w:pPr>
        <w:pStyle w:val="aa0"/>
        <w:spacing w:line="360" w:lineRule="auto"/>
        <w:ind w:firstLine="480"/>
        <w:jc w:val="left"/>
        <w:rPr>
          <w:szCs w:val="30"/>
        </w:rPr>
      </w:pPr>
      <w:r>
        <w:rPr>
          <w:rFonts w:hAnsi="宋体" w:hint="eastAsia"/>
        </w:rPr>
        <w:t>（2）我校专业教师均具有多年工作、实战经验，并获得烹饪行业相关讲师认证及教师任职资格证书。</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2、教学设施</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本专业应配备校内实训实习室和校外实训基地。</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w:t>
      </w:r>
      <w:r>
        <w:rPr>
          <w:rFonts w:ascii="仿宋_GB2312" w:eastAsia="仿宋_GB2312"/>
          <w:sz w:val="24"/>
          <w:szCs w:val="30"/>
        </w:rPr>
        <w:t>）</w:t>
      </w:r>
      <w:r>
        <w:rPr>
          <w:rFonts w:ascii="仿宋_GB2312" w:eastAsia="仿宋_GB2312" w:hint="eastAsia"/>
          <w:sz w:val="24"/>
          <w:szCs w:val="30"/>
        </w:rPr>
        <w:t>校内实训实习具备</w:t>
      </w:r>
      <w:r>
        <w:rPr>
          <w:rFonts w:ascii="仿宋_GB2312" w:eastAsia="仿宋_GB2312" w:hAnsi="宋体" w:hint="eastAsia"/>
          <w:sz w:val="24"/>
          <w:szCs w:val="20"/>
          <w:lang w:val="zh-CN"/>
        </w:rPr>
        <w:t>模拟厨房、中式面点实训室、冷菜制作实训室，食品雕刻实训室、烹饪基本功实训室</w:t>
      </w:r>
      <w:r>
        <w:rPr>
          <w:rFonts w:ascii="仿宋_GB2312" w:eastAsia="仿宋_GB2312" w:hint="eastAsia"/>
          <w:sz w:val="24"/>
          <w:szCs w:val="30"/>
        </w:rPr>
        <w:t>等实训室，主要设施设备及数量见下表。</w:t>
      </w:r>
    </w:p>
    <w:tbl>
      <w:tblPr>
        <w:tblW w:w="10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8"/>
        <w:gridCol w:w="1560"/>
        <w:gridCol w:w="2415"/>
        <w:gridCol w:w="4810"/>
        <w:gridCol w:w="865"/>
      </w:tblGrid>
      <w:tr w:rsidR="00CF1DEF" w:rsidTr="00DC1EFF">
        <w:trPr>
          <w:cantSplit/>
          <w:trHeight w:val="576"/>
          <w:tblHeader/>
          <w:jc w:val="center"/>
        </w:trPr>
        <w:tc>
          <w:tcPr>
            <w:tcW w:w="848" w:type="dxa"/>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b/>
                <w:bCs/>
                <w:kern w:val="0"/>
                <w:sz w:val="24"/>
              </w:rPr>
            </w:pPr>
            <w:r>
              <w:rPr>
                <w:rFonts w:ascii="仿宋" w:eastAsia="仿宋" w:hAnsi="仿宋" w:cs="宋体" w:hint="eastAsia"/>
                <w:b/>
                <w:bCs/>
                <w:kern w:val="0"/>
                <w:sz w:val="24"/>
              </w:rPr>
              <w:t>序</w:t>
            </w:r>
            <w:r>
              <w:rPr>
                <w:rFonts w:ascii="仿宋" w:eastAsia="仿宋" w:hAnsi="仿宋" w:cs="宋体"/>
                <w:b/>
                <w:bCs/>
                <w:kern w:val="0"/>
                <w:sz w:val="24"/>
              </w:rPr>
              <w:t>号</w:t>
            </w:r>
          </w:p>
        </w:tc>
        <w:tc>
          <w:tcPr>
            <w:tcW w:w="1560" w:type="dxa"/>
            <w:vAlign w:val="center"/>
          </w:tcPr>
          <w:p w:rsidR="00CF1DEF" w:rsidRDefault="00CF1DEF" w:rsidP="00DC1EFF">
            <w:pPr>
              <w:widowControl/>
              <w:spacing w:line="300" w:lineRule="atLeast"/>
              <w:jc w:val="center"/>
              <w:rPr>
                <w:rFonts w:ascii="仿宋" w:eastAsia="仿宋" w:hAnsi="仿宋" w:cs="宋体"/>
                <w:b/>
                <w:bCs/>
                <w:kern w:val="0"/>
                <w:sz w:val="24"/>
              </w:rPr>
            </w:pPr>
            <w:r>
              <w:rPr>
                <w:rFonts w:ascii="仿宋" w:eastAsia="仿宋" w:hAnsi="仿宋" w:cs="宋体" w:hint="eastAsia"/>
                <w:b/>
                <w:bCs/>
                <w:kern w:val="0"/>
                <w:sz w:val="24"/>
              </w:rPr>
              <w:t>实训室名称</w:t>
            </w:r>
          </w:p>
        </w:tc>
        <w:tc>
          <w:tcPr>
            <w:tcW w:w="2415" w:type="dxa"/>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rPr>
            </w:pPr>
            <w:r>
              <w:rPr>
                <w:rFonts w:ascii="仿宋" w:eastAsia="仿宋" w:hAnsi="仿宋" w:cs="宋体" w:hint="eastAsia"/>
                <w:b/>
                <w:bCs/>
                <w:kern w:val="0"/>
                <w:sz w:val="24"/>
              </w:rPr>
              <w:t>实</w:t>
            </w:r>
            <w:proofErr w:type="gramStart"/>
            <w:r>
              <w:rPr>
                <w:rFonts w:ascii="仿宋" w:eastAsia="仿宋" w:hAnsi="仿宋" w:cs="宋体" w:hint="eastAsia"/>
                <w:b/>
                <w:bCs/>
                <w:kern w:val="0"/>
                <w:sz w:val="24"/>
              </w:rPr>
              <w:t>训项目</w:t>
            </w:r>
            <w:proofErr w:type="gramEnd"/>
          </w:p>
        </w:tc>
        <w:tc>
          <w:tcPr>
            <w:tcW w:w="4810" w:type="dxa"/>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rPr>
            </w:pPr>
            <w:r>
              <w:rPr>
                <w:rFonts w:ascii="仿宋" w:eastAsia="仿宋" w:hAnsi="仿宋" w:cs="宋体" w:hint="eastAsia"/>
                <w:b/>
                <w:bCs/>
                <w:kern w:val="0"/>
                <w:sz w:val="24"/>
              </w:rPr>
              <w:t>实</w:t>
            </w:r>
            <w:proofErr w:type="gramStart"/>
            <w:r>
              <w:rPr>
                <w:rFonts w:ascii="仿宋" w:eastAsia="仿宋" w:hAnsi="仿宋" w:cs="宋体" w:hint="eastAsia"/>
                <w:b/>
                <w:bCs/>
                <w:kern w:val="0"/>
                <w:sz w:val="24"/>
              </w:rPr>
              <w:t>训设备</w:t>
            </w:r>
            <w:proofErr w:type="gramEnd"/>
            <w:r>
              <w:rPr>
                <w:rFonts w:ascii="仿宋" w:eastAsia="仿宋" w:hAnsi="仿宋" w:cs="宋体" w:hint="eastAsia"/>
                <w:b/>
                <w:bCs/>
                <w:kern w:val="0"/>
                <w:sz w:val="24"/>
              </w:rPr>
              <w:t>要求</w:t>
            </w:r>
          </w:p>
        </w:tc>
        <w:tc>
          <w:tcPr>
            <w:tcW w:w="865" w:type="dxa"/>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rPr>
            </w:pPr>
            <w:r>
              <w:rPr>
                <w:rFonts w:ascii="仿宋" w:eastAsia="仿宋" w:hAnsi="仿宋" w:cs="宋体" w:hint="eastAsia"/>
                <w:b/>
                <w:bCs/>
                <w:kern w:val="0"/>
                <w:sz w:val="24"/>
              </w:rPr>
              <w:t>工位</w:t>
            </w:r>
          </w:p>
        </w:tc>
      </w:tr>
      <w:tr w:rsidR="00CF1DEF" w:rsidTr="00DC1EFF">
        <w:trPr>
          <w:cantSplit/>
          <w:trHeight w:val="77"/>
          <w:jc w:val="center"/>
        </w:trPr>
        <w:tc>
          <w:tcPr>
            <w:tcW w:w="848" w:type="dxa"/>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rPr>
            </w:pPr>
            <w:r>
              <w:rPr>
                <w:rFonts w:ascii="仿宋" w:eastAsia="仿宋" w:hAnsi="仿宋" w:cs="宋体" w:hint="eastAsia"/>
                <w:kern w:val="0"/>
                <w:sz w:val="24"/>
              </w:rPr>
              <w:t>1</w:t>
            </w:r>
          </w:p>
        </w:tc>
        <w:tc>
          <w:tcPr>
            <w:tcW w:w="1560" w:type="dxa"/>
            <w:vAlign w:val="center"/>
          </w:tcPr>
          <w:p w:rsidR="00CF1DEF" w:rsidRDefault="00CF1DEF" w:rsidP="00DC1EFF">
            <w:pPr>
              <w:widowControl/>
              <w:spacing w:line="77" w:lineRule="atLeast"/>
              <w:jc w:val="center"/>
              <w:rPr>
                <w:rFonts w:ascii="仿宋" w:eastAsia="仿宋" w:hAnsi="仿宋" w:cs="宋体"/>
                <w:kern w:val="0"/>
                <w:sz w:val="24"/>
              </w:rPr>
            </w:pPr>
            <w:r>
              <w:rPr>
                <w:rFonts w:ascii="仿宋" w:eastAsia="仿宋" w:hAnsi="仿宋" w:cs="宋体" w:hint="eastAsia"/>
                <w:kern w:val="0"/>
                <w:sz w:val="24"/>
              </w:rPr>
              <w:t>中式热菜制作实训室</w:t>
            </w:r>
          </w:p>
        </w:tc>
        <w:tc>
          <w:tcPr>
            <w:tcW w:w="2415" w:type="dxa"/>
            <w:tcMar>
              <w:top w:w="0" w:type="dxa"/>
              <w:left w:w="108" w:type="dxa"/>
              <w:bottom w:w="0" w:type="dxa"/>
              <w:right w:w="108" w:type="dxa"/>
            </w:tcMar>
            <w:vAlign w:val="center"/>
          </w:tcPr>
          <w:p w:rsidR="00CF1DEF" w:rsidRDefault="00CF1DEF" w:rsidP="00DC1EFF">
            <w:pPr>
              <w:widowControl/>
              <w:spacing w:line="77" w:lineRule="atLeast"/>
              <w:jc w:val="center"/>
              <w:rPr>
                <w:rFonts w:ascii="仿宋" w:eastAsia="仿宋" w:hAnsi="仿宋" w:cs="宋体"/>
                <w:kern w:val="0"/>
                <w:sz w:val="24"/>
              </w:rPr>
            </w:pPr>
            <w:r>
              <w:rPr>
                <w:rFonts w:ascii="仿宋" w:eastAsia="仿宋" w:hAnsi="仿宋" w:cs="宋体" w:hint="eastAsia"/>
                <w:kern w:val="0"/>
                <w:sz w:val="24"/>
              </w:rPr>
              <w:t>各种热菜制作、演示、教学及临灶训练。</w:t>
            </w:r>
          </w:p>
        </w:tc>
        <w:tc>
          <w:tcPr>
            <w:tcW w:w="4810" w:type="dxa"/>
            <w:tcMar>
              <w:top w:w="0" w:type="dxa"/>
              <w:left w:w="108" w:type="dxa"/>
              <w:bottom w:w="0" w:type="dxa"/>
              <w:right w:w="108" w:type="dxa"/>
            </w:tcMar>
            <w:vAlign w:val="center"/>
          </w:tcPr>
          <w:p w:rsidR="00CF1DEF" w:rsidRDefault="00CF1DEF" w:rsidP="00DC1EFF">
            <w:pPr>
              <w:widowControl/>
              <w:spacing w:line="77" w:lineRule="atLeast"/>
              <w:jc w:val="center"/>
              <w:rPr>
                <w:rFonts w:ascii="仿宋" w:eastAsia="仿宋" w:hAnsi="仿宋" w:cs="宋体"/>
                <w:kern w:val="0"/>
                <w:sz w:val="24"/>
              </w:rPr>
            </w:pPr>
            <w:r>
              <w:rPr>
                <w:rFonts w:ascii="仿宋" w:eastAsia="仿宋" w:hAnsi="仿宋" w:cs="宋体" w:hint="eastAsia"/>
                <w:kern w:val="0"/>
                <w:sz w:val="24"/>
              </w:rPr>
              <w:t>炉灶、工作台、调料车、物料架、菜墩</w:t>
            </w:r>
          </w:p>
        </w:tc>
        <w:tc>
          <w:tcPr>
            <w:tcW w:w="865" w:type="dxa"/>
            <w:tcMar>
              <w:top w:w="0" w:type="dxa"/>
              <w:left w:w="108" w:type="dxa"/>
              <w:bottom w:w="0" w:type="dxa"/>
              <w:right w:w="108" w:type="dxa"/>
            </w:tcMar>
            <w:vAlign w:val="center"/>
          </w:tcPr>
          <w:p w:rsidR="00CF1DEF" w:rsidRDefault="00CF1DEF" w:rsidP="00DC1EFF">
            <w:pPr>
              <w:widowControl/>
              <w:spacing w:line="77" w:lineRule="atLeast"/>
              <w:jc w:val="center"/>
              <w:rPr>
                <w:rFonts w:ascii="仿宋" w:eastAsia="仿宋" w:hAnsi="仿宋" w:cs="宋体"/>
                <w:kern w:val="0"/>
                <w:sz w:val="24"/>
              </w:rPr>
            </w:pPr>
            <w:r>
              <w:rPr>
                <w:rFonts w:ascii="仿宋" w:eastAsia="仿宋" w:hAnsi="仿宋" w:cs="宋体" w:hint="eastAsia"/>
                <w:kern w:val="0"/>
                <w:sz w:val="24"/>
              </w:rPr>
              <w:t>44</w:t>
            </w:r>
          </w:p>
        </w:tc>
      </w:tr>
      <w:tr w:rsidR="00CF1DEF" w:rsidTr="00DC1EFF">
        <w:trPr>
          <w:cantSplit/>
          <w:trHeight w:val="972"/>
          <w:jc w:val="center"/>
        </w:trPr>
        <w:tc>
          <w:tcPr>
            <w:tcW w:w="848" w:type="dxa"/>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rPr>
            </w:pPr>
            <w:r>
              <w:rPr>
                <w:rFonts w:ascii="仿宋" w:eastAsia="仿宋" w:hAnsi="仿宋" w:cs="宋体" w:hint="eastAsia"/>
                <w:kern w:val="0"/>
                <w:sz w:val="24"/>
              </w:rPr>
              <w:lastRenderedPageBreak/>
              <w:t>2</w:t>
            </w:r>
          </w:p>
        </w:tc>
        <w:tc>
          <w:tcPr>
            <w:tcW w:w="1560" w:type="dxa"/>
            <w:vAlign w:val="center"/>
          </w:tcPr>
          <w:p w:rsidR="00CF1DEF" w:rsidRDefault="00CF1DEF" w:rsidP="00DC1EFF">
            <w:pPr>
              <w:widowControl/>
              <w:spacing w:line="77" w:lineRule="atLeast"/>
              <w:jc w:val="center"/>
              <w:rPr>
                <w:rFonts w:ascii="仿宋" w:eastAsia="仿宋" w:hAnsi="仿宋" w:cs="宋体"/>
                <w:kern w:val="0"/>
                <w:sz w:val="24"/>
              </w:rPr>
            </w:pPr>
            <w:r>
              <w:rPr>
                <w:rFonts w:ascii="仿宋" w:eastAsia="仿宋" w:hAnsi="仿宋" w:cs="宋体" w:hint="eastAsia"/>
                <w:kern w:val="0"/>
                <w:sz w:val="24"/>
              </w:rPr>
              <w:t>中式面点制作实训室</w:t>
            </w:r>
          </w:p>
        </w:tc>
        <w:tc>
          <w:tcPr>
            <w:tcW w:w="2415" w:type="dxa"/>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rPr>
            </w:pPr>
            <w:r>
              <w:rPr>
                <w:rFonts w:ascii="仿宋" w:eastAsia="仿宋" w:hAnsi="仿宋" w:cs="宋体" w:hint="eastAsia"/>
                <w:kern w:val="0"/>
                <w:sz w:val="24"/>
              </w:rPr>
              <w:t>中式面点品种演示、中式面点品种制作实训、</w:t>
            </w:r>
          </w:p>
        </w:tc>
        <w:tc>
          <w:tcPr>
            <w:tcW w:w="4810" w:type="dxa"/>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rPr>
            </w:pPr>
            <w:r>
              <w:rPr>
                <w:rFonts w:ascii="仿宋" w:eastAsia="仿宋" w:hAnsi="仿宋" w:cs="宋体" w:hint="eastAsia"/>
                <w:kern w:val="0"/>
                <w:sz w:val="24"/>
              </w:rPr>
              <w:t>烤箱、饼铛、蒸箱、炉灶、工作台、调料车、物料架、菜墩、</w:t>
            </w:r>
          </w:p>
        </w:tc>
        <w:tc>
          <w:tcPr>
            <w:tcW w:w="865" w:type="dxa"/>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rPr>
            </w:pPr>
            <w:r>
              <w:rPr>
                <w:rFonts w:ascii="仿宋" w:eastAsia="仿宋" w:hAnsi="仿宋" w:cs="宋体" w:hint="eastAsia"/>
                <w:kern w:val="0"/>
                <w:sz w:val="24"/>
              </w:rPr>
              <w:t>44</w:t>
            </w:r>
          </w:p>
        </w:tc>
      </w:tr>
      <w:tr w:rsidR="00CF1DEF" w:rsidTr="00DC1EFF">
        <w:trPr>
          <w:cantSplit/>
          <w:trHeight w:val="77"/>
          <w:jc w:val="center"/>
        </w:trPr>
        <w:tc>
          <w:tcPr>
            <w:tcW w:w="848" w:type="dxa"/>
            <w:tcMar>
              <w:top w:w="0" w:type="dxa"/>
              <w:left w:w="108" w:type="dxa"/>
              <w:bottom w:w="0" w:type="dxa"/>
              <w:right w:w="108" w:type="dxa"/>
            </w:tcMar>
            <w:vAlign w:val="center"/>
          </w:tcPr>
          <w:p w:rsidR="00CF1DEF" w:rsidRDefault="00CF1DEF" w:rsidP="00DC1EFF">
            <w:pPr>
              <w:widowControl/>
              <w:spacing w:line="77" w:lineRule="atLeast"/>
              <w:jc w:val="center"/>
              <w:rPr>
                <w:rFonts w:ascii="仿宋" w:eastAsia="仿宋" w:hAnsi="仿宋" w:cs="宋体"/>
                <w:kern w:val="0"/>
                <w:sz w:val="24"/>
              </w:rPr>
            </w:pPr>
            <w:r>
              <w:rPr>
                <w:rFonts w:ascii="仿宋" w:eastAsia="仿宋" w:hAnsi="仿宋" w:cs="宋体" w:hint="eastAsia"/>
                <w:kern w:val="0"/>
                <w:sz w:val="24"/>
              </w:rPr>
              <w:t>3</w:t>
            </w:r>
          </w:p>
        </w:tc>
        <w:tc>
          <w:tcPr>
            <w:tcW w:w="1560" w:type="dxa"/>
            <w:vAlign w:val="center"/>
          </w:tcPr>
          <w:p w:rsidR="00CF1DEF" w:rsidRDefault="00CF1DEF" w:rsidP="00DC1EFF">
            <w:pPr>
              <w:widowControl/>
              <w:spacing w:line="77" w:lineRule="atLeast"/>
              <w:jc w:val="center"/>
              <w:rPr>
                <w:rFonts w:ascii="仿宋" w:eastAsia="仿宋" w:hAnsi="仿宋" w:cs="宋体"/>
                <w:kern w:val="0"/>
                <w:sz w:val="24"/>
              </w:rPr>
            </w:pPr>
            <w:r>
              <w:rPr>
                <w:rFonts w:ascii="仿宋" w:eastAsia="仿宋" w:hAnsi="仿宋" w:cs="宋体" w:hint="eastAsia"/>
                <w:kern w:val="0"/>
                <w:sz w:val="24"/>
              </w:rPr>
              <w:t>中式冷菜制作实训室</w:t>
            </w:r>
          </w:p>
        </w:tc>
        <w:tc>
          <w:tcPr>
            <w:tcW w:w="2415" w:type="dxa"/>
            <w:tcMar>
              <w:top w:w="0" w:type="dxa"/>
              <w:left w:w="108" w:type="dxa"/>
              <w:bottom w:w="0" w:type="dxa"/>
              <w:right w:w="108" w:type="dxa"/>
            </w:tcMar>
            <w:vAlign w:val="center"/>
          </w:tcPr>
          <w:p w:rsidR="00CF1DEF" w:rsidRDefault="00CF1DEF" w:rsidP="00DC1EFF">
            <w:pPr>
              <w:widowControl/>
              <w:spacing w:line="77" w:lineRule="atLeast"/>
              <w:jc w:val="center"/>
              <w:rPr>
                <w:rFonts w:ascii="仿宋" w:eastAsia="仿宋" w:hAnsi="仿宋" w:cs="宋体"/>
                <w:kern w:val="0"/>
                <w:sz w:val="24"/>
              </w:rPr>
            </w:pPr>
            <w:r>
              <w:rPr>
                <w:rFonts w:ascii="仿宋" w:eastAsia="仿宋" w:hAnsi="仿宋" w:cs="宋体" w:hint="eastAsia"/>
                <w:kern w:val="0"/>
                <w:sz w:val="24"/>
              </w:rPr>
              <w:t>冷菜品种制作</w:t>
            </w:r>
          </w:p>
        </w:tc>
        <w:tc>
          <w:tcPr>
            <w:tcW w:w="4810" w:type="dxa"/>
            <w:tcMar>
              <w:top w:w="0" w:type="dxa"/>
              <w:left w:w="108" w:type="dxa"/>
              <w:bottom w:w="0" w:type="dxa"/>
              <w:right w:w="108" w:type="dxa"/>
            </w:tcMar>
            <w:vAlign w:val="center"/>
          </w:tcPr>
          <w:p w:rsidR="00CF1DEF" w:rsidRDefault="00CF1DEF" w:rsidP="00DC1EFF">
            <w:pPr>
              <w:widowControl/>
              <w:spacing w:line="77" w:lineRule="atLeast"/>
              <w:jc w:val="center"/>
              <w:rPr>
                <w:rFonts w:ascii="仿宋" w:eastAsia="仿宋" w:hAnsi="仿宋" w:cs="宋体"/>
                <w:kern w:val="0"/>
                <w:sz w:val="24"/>
              </w:rPr>
            </w:pPr>
            <w:r>
              <w:rPr>
                <w:rFonts w:ascii="仿宋" w:eastAsia="仿宋" w:hAnsi="仿宋" w:cs="宋体" w:hint="eastAsia"/>
                <w:kern w:val="0"/>
                <w:sz w:val="24"/>
              </w:rPr>
              <w:t>工作台、调料车、物料架、菜墩</w:t>
            </w:r>
          </w:p>
        </w:tc>
        <w:tc>
          <w:tcPr>
            <w:tcW w:w="865" w:type="dxa"/>
            <w:tcMar>
              <w:top w:w="0" w:type="dxa"/>
              <w:left w:w="108" w:type="dxa"/>
              <w:bottom w:w="0" w:type="dxa"/>
              <w:right w:w="108" w:type="dxa"/>
            </w:tcMar>
            <w:vAlign w:val="center"/>
          </w:tcPr>
          <w:p w:rsidR="00CF1DEF" w:rsidRDefault="00CF1DEF" w:rsidP="00DC1EFF">
            <w:pPr>
              <w:widowControl/>
              <w:spacing w:line="77" w:lineRule="atLeast"/>
              <w:jc w:val="center"/>
              <w:rPr>
                <w:rFonts w:ascii="仿宋" w:eastAsia="仿宋" w:hAnsi="仿宋" w:cs="宋体"/>
                <w:kern w:val="0"/>
                <w:sz w:val="24"/>
              </w:rPr>
            </w:pPr>
            <w:r>
              <w:rPr>
                <w:rFonts w:ascii="仿宋" w:eastAsia="仿宋" w:hAnsi="仿宋" w:cs="宋体" w:hint="eastAsia"/>
                <w:kern w:val="0"/>
                <w:sz w:val="24"/>
              </w:rPr>
              <w:t>44</w:t>
            </w:r>
          </w:p>
        </w:tc>
      </w:tr>
      <w:tr w:rsidR="00CF1DEF" w:rsidTr="00DC1EFF">
        <w:trPr>
          <w:cantSplit/>
          <w:trHeight w:val="79"/>
          <w:jc w:val="center"/>
        </w:trPr>
        <w:tc>
          <w:tcPr>
            <w:tcW w:w="848" w:type="dxa"/>
            <w:tcMar>
              <w:top w:w="0" w:type="dxa"/>
              <w:left w:w="108" w:type="dxa"/>
              <w:bottom w:w="0" w:type="dxa"/>
              <w:right w:w="108" w:type="dxa"/>
            </w:tcMar>
            <w:vAlign w:val="center"/>
          </w:tcPr>
          <w:p w:rsidR="00CF1DEF" w:rsidRDefault="00CF1DEF" w:rsidP="00DC1EFF">
            <w:pPr>
              <w:widowControl/>
              <w:spacing w:line="79" w:lineRule="atLeast"/>
              <w:jc w:val="center"/>
              <w:rPr>
                <w:rFonts w:ascii="仿宋" w:eastAsia="仿宋" w:hAnsi="仿宋" w:cs="宋体"/>
                <w:kern w:val="0"/>
                <w:sz w:val="24"/>
              </w:rPr>
            </w:pPr>
            <w:r>
              <w:rPr>
                <w:rFonts w:ascii="仿宋" w:eastAsia="仿宋" w:hAnsi="仿宋" w:cs="宋体" w:hint="eastAsia"/>
                <w:kern w:val="0"/>
                <w:sz w:val="24"/>
              </w:rPr>
              <w:t>4</w:t>
            </w:r>
          </w:p>
        </w:tc>
        <w:tc>
          <w:tcPr>
            <w:tcW w:w="1560" w:type="dxa"/>
            <w:vAlign w:val="center"/>
          </w:tcPr>
          <w:p w:rsidR="00CF1DEF" w:rsidRDefault="00CF1DEF" w:rsidP="00DC1EFF">
            <w:pPr>
              <w:widowControl/>
              <w:spacing w:line="77" w:lineRule="atLeast"/>
              <w:jc w:val="center"/>
              <w:rPr>
                <w:rFonts w:ascii="仿宋" w:eastAsia="仿宋" w:hAnsi="仿宋" w:cs="宋体"/>
                <w:kern w:val="0"/>
                <w:sz w:val="24"/>
              </w:rPr>
            </w:pPr>
            <w:r>
              <w:rPr>
                <w:rFonts w:ascii="仿宋" w:eastAsia="仿宋" w:hAnsi="仿宋" w:cs="宋体" w:hint="eastAsia"/>
                <w:kern w:val="0"/>
                <w:sz w:val="24"/>
              </w:rPr>
              <w:t>打荷（食品雕刻）实训车间</w:t>
            </w:r>
          </w:p>
        </w:tc>
        <w:tc>
          <w:tcPr>
            <w:tcW w:w="2415" w:type="dxa"/>
            <w:tcMar>
              <w:top w:w="0" w:type="dxa"/>
              <w:left w:w="108" w:type="dxa"/>
              <w:bottom w:w="0" w:type="dxa"/>
              <w:right w:w="108" w:type="dxa"/>
            </w:tcMar>
            <w:vAlign w:val="center"/>
          </w:tcPr>
          <w:p w:rsidR="00CF1DEF" w:rsidRDefault="00CF1DEF" w:rsidP="00DC1EFF">
            <w:pPr>
              <w:widowControl/>
              <w:spacing w:line="79" w:lineRule="atLeast"/>
              <w:jc w:val="center"/>
              <w:rPr>
                <w:rFonts w:ascii="仿宋" w:eastAsia="仿宋" w:hAnsi="仿宋" w:cs="宋体"/>
                <w:kern w:val="0"/>
                <w:sz w:val="24"/>
              </w:rPr>
            </w:pPr>
            <w:r>
              <w:rPr>
                <w:rFonts w:ascii="仿宋" w:eastAsia="仿宋" w:hAnsi="仿宋" w:cs="宋体" w:hint="eastAsia"/>
                <w:kern w:val="0"/>
                <w:sz w:val="24"/>
              </w:rPr>
              <w:t>食品雕刻各种作品制作</w:t>
            </w:r>
          </w:p>
        </w:tc>
        <w:tc>
          <w:tcPr>
            <w:tcW w:w="4810" w:type="dxa"/>
            <w:tcMar>
              <w:top w:w="0" w:type="dxa"/>
              <w:left w:w="108" w:type="dxa"/>
              <w:bottom w:w="0" w:type="dxa"/>
              <w:right w:w="108" w:type="dxa"/>
            </w:tcMar>
            <w:vAlign w:val="center"/>
          </w:tcPr>
          <w:p w:rsidR="00CF1DEF" w:rsidRDefault="00CF1DEF" w:rsidP="00DC1EFF">
            <w:pPr>
              <w:widowControl/>
              <w:spacing w:line="79" w:lineRule="atLeast"/>
              <w:jc w:val="center"/>
              <w:rPr>
                <w:rFonts w:ascii="仿宋" w:eastAsia="仿宋" w:hAnsi="仿宋" w:cs="宋体"/>
                <w:kern w:val="0"/>
                <w:sz w:val="24"/>
              </w:rPr>
            </w:pPr>
            <w:r>
              <w:rPr>
                <w:rFonts w:ascii="仿宋" w:eastAsia="仿宋" w:hAnsi="仿宋" w:cs="宋体" w:hint="eastAsia"/>
                <w:kern w:val="0"/>
                <w:sz w:val="24"/>
              </w:rPr>
              <w:t>工作台、冷柜、物料架、菜墩</w:t>
            </w:r>
          </w:p>
        </w:tc>
        <w:tc>
          <w:tcPr>
            <w:tcW w:w="865" w:type="dxa"/>
            <w:tcMar>
              <w:top w:w="0" w:type="dxa"/>
              <w:left w:w="108" w:type="dxa"/>
              <w:bottom w:w="0" w:type="dxa"/>
              <w:right w:w="108" w:type="dxa"/>
            </w:tcMar>
            <w:vAlign w:val="center"/>
          </w:tcPr>
          <w:p w:rsidR="00CF1DEF" w:rsidRDefault="00CF1DEF" w:rsidP="00DC1EFF">
            <w:pPr>
              <w:widowControl/>
              <w:spacing w:line="79" w:lineRule="atLeast"/>
              <w:jc w:val="center"/>
              <w:rPr>
                <w:rFonts w:ascii="仿宋" w:eastAsia="仿宋" w:hAnsi="仿宋" w:cs="宋体"/>
                <w:kern w:val="0"/>
                <w:sz w:val="24"/>
              </w:rPr>
            </w:pPr>
            <w:r>
              <w:rPr>
                <w:rFonts w:ascii="仿宋" w:eastAsia="仿宋" w:hAnsi="仿宋" w:cs="宋体" w:hint="eastAsia"/>
                <w:kern w:val="0"/>
                <w:sz w:val="24"/>
              </w:rPr>
              <w:t>44</w:t>
            </w:r>
          </w:p>
        </w:tc>
      </w:tr>
      <w:tr w:rsidR="00CF1DEF" w:rsidTr="00DC1EFF">
        <w:trPr>
          <w:cantSplit/>
          <w:trHeight w:val="77"/>
          <w:jc w:val="center"/>
        </w:trPr>
        <w:tc>
          <w:tcPr>
            <w:tcW w:w="848" w:type="dxa"/>
            <w:tcMar>
              <w:top w:w="0" w:type="dxa"/>
              <w:left w:w="108" w:type="dxa"/>
              <w:bottom w:w="0" w:type="dxa"/>
              <w:right w:w="108" w:type="dxa"/>
            </w:tcMar>
            <w:vAlign w:val="center"/>
          </w:tcPr>
          <w:p w:rsidR="00CF1DEF" w:rsidRDefault="00CF1DEF" w:rsidP="00DC1EFF">
            <w:pPr>
              <w:widowControl/>
              <w:spacing w:line="77" w:lineRule="atLeast"/>
              <w:jc w:val="center"/>
              <w:rPr>
                <w:rFonts w:ascii="仿宋" w:eastAsia="仿宋" w:hAnsi="仿宋" w:cs="宋体"/>
                <w:kern w:val="0"/>
                <w:sz w:val="24"/>
              </w:rPr>
            </w:pPr>
            <w:r>
              <w:rPr>
                <w:rFonts w:ascii="仿宋" w:eastAsia="仿宋" w:hAnsi="仿宋" w:cs="宋体" w:hint="eastAsia"/>
                <w:kern w:val="0"/>
                <w:sz w:val="24"/>
              </w:rPr>
              <w:t>5</w:t>
            </w:r>
          </w:p>
        </w:tc>
        <w:tc>
          <w:tcPr>
            <w:tcW w:w="1560" w:type="dxa"/>
            <w:vAlign w:val="center"/>
          </w:tcPr>
          <w:p w:rsidR="00CF1DEF" w:rsidRDefault="00CF1DEF" w:rsidP="00DC1EFF">
            <w:pPr>
              <w:widowControl/>
              <w:spacing w:line="77" w:lineRule="atLeast"/>
              <w:jc w:val="center"/>
              <w:rPr>
                <w:rFonts w:ascii="仿宋" w:eastAsia="仿宋" w:hAnsi="仿宋" w:cs="宋体"/>
                <w:kern w:val="0"/>
                <w:sz w:val="24"/>
              </w:rPr>
            </w:pPr>
            <w:r>
              <w:rPr>
                <w:rFonts w:ascii="仿宋" w:eastAsia="仿宋" w:hAnsi="仿宋" w:cs="宋体" w:hint="eastAsia"/>
                <w:kern w:val="0"/>
                <w:sz w:val="24"/>
              </w:rPr>
              <w:t>烹饪原料加工车间</w:t>
            </w:r>
          </w:p>
        </w:tc>
        <w:tc>
          <w:tcPr>
            <w:tcW w:w="2415" w:type="dxa"/>
            <w:tcMar>
              <w:top w:w="0" w:type="dxa"/>
              <w:left w:w="108" w:type="dxa"/>
              <w:bottom w:w="0" w:type="dxa"/>
              <w:right w:w="108" w:type="dxa"/>
            </w:tcMar>
            <w:vAlign w:val="center"/>
          </w:tcPr>
          <w:p w:rsidR="00CF1DEF" w:rsidRDefault="00CF1DEF" w:rsidP="00DC1EFF">
            <w:pPr>
              <w:widowControl/>
              <w:spacing w:line="77" w:lineRule="atLeast"/>
              <w:jc w:val="center"/>
              <w:rPr>
                <w:rFonts w:ascii="仿宋" w:eastAsia="仿宋" w:hAnsi="仿宋" w:cs="宋体"/>
                <w:kern w:val="0"/>
                <w:sz w:val="24"/>
              </w:rPr>
            </w:pPr>
            <w:r>
              <w:rPr>
                <w:rFonts w:ascii="仿宋" w:eastAsia="仿宋" w:hAnsi="仿宋" w:cs="宋体" w:hint="eastAsia"/>
                <w:kern w:val="0"/>
                <w:sz w:val="24"/>
              </w:rPr>
              <w:t>刀功、</w:t>
            </w:r>
            <w:proofErr w:type="gramStart"/>
            <w:r>
              <w:rPr>
                <w:rFonts w:ascii="仿宋" w:eastAsia="仿宋" w:hAnsi="仿宋" w:cs="宋体" w:hint="eastAsia"/>
                <w:kern w:val="0"/>
                <w:sz w:val="24"/>
              </w:rPr>
              <w:t>勺功训练</w:t>
            </w:r>
            <w:proofErr w:type="gramEnd"/>
            <w:r>
              <w:rPr>
                <w:rFonts w:ascii="仿宋" w:eastAsia="仿宋" w:hAnsi="仿宋" w:cs="宋体" w:hint="eastAsia"/>
                <w:kern w:val="0"/>
                <w:sz w:val="24"/>
              </w:rPr>
              <w:t>、烹饪原料的各种成型方法和实训</w:t>
            </w:r>
          </w:p>
        </w:tc>
        <w:tc>
          <w:tcPr>
            <w:tcW w:w="4810" w:type="dxa"/>
            <w:tcMar>
              <w:top w:w="0" w:type="dxa"/>
              <w:left w:w="108" w:type="dxa"/>
              <w:bottom w:w="0" w:type="dxa"/>
              <w:right w:w="108" w:type="dxa"/>
            </w:tcMar>
            <w:vAlign w:val="center"/>
          </w:tcPr>
          <w:p w:rsidR="00CF1DEF" w:rsidRDefault="00CF1DEF" w:rsidP="00DC1EFF">
            <w:pPr>
              <w:widowControl/>
              <w:spacing w:line="77" w:lineRule="atLeast"/>
              <w:jc w:val="center"/>
              <w:rPr>
                <w:rFonts w:ascii="仿宋" w:eastAsia="仿宋" w:hAnsi="仿宋" w:cs="宋体"/>
                <w:kern w:val="0"/>
                <w:sz w:val="24"/>
              </w:rPr>
            </w:pPr>
            <w:r>
              <w:rPr>
                <w:rFonts w:ascii="仿宋" w:eastAsia="仿宋" w:hAnsi="仿宋" w:cs="宋体" w:hint="eastAsia"/>
                <w:kern w:val="0"/>
                <w:sz w:val="24"/>
              </w:rPr>
              <w:t>炉灶、工作台、保鲜柜、物料架、菜墩、</w:t>
            </w:r>
            <w:proofErr w:type="gramStart"/>
            <w:r>
              <w:rPr>
                <w:rFonts w:ascii="仿宋" w:eastAsia="仿宋" w:hAnsi="仿宋" w:cs="宋体" w:hint="eastAsia"/>
                <w:kern w:val="0"/>
                <w:sz w:val="24"/>
              </w:rPr>
              <w:t>磨刀台</w:t>
            </w:r>
            <w:proofErr w:type="gramEnd"/>
          </w:p>
        </w:tc>
        <w:tc>
          <w:tcPr>
            <w:tcW w:w="865" w:type="dxa"/>
            <w:tcMar>
              <w:top w:w="0" w:type="dxa"/>
              <w:left w:w="108" w:type="dxa"/>
              <w:bottom w:w="0" w:type="dxa"/>
              <w:right w:w="108" w:type="dxa"/>
            </w:tcMar>
            <w:vAlign w:val="center"/>
          </w:tcPr>
          <w:p w:rsidR="00CF1DEF" w:rsidRDefault="00CF1DEF" w:rsidP="00DC1EFF">
            <w:pPr>
              <w:widowControl/>
              <w:spacing w:line="77" w:lineRule="atLeast"/>
              <w:jc w:val="center"/>
              <w:rPr>
                <w:rFonts w:ascii="仿宋" w:eastAsia="仿宋" w:hAnsi="仿宋" w:cs="宋体"/>
                <w:kern w:val="0"/>
                <w:sz w:val="24"/>
              </w:rPr>
            </w:pPr>
            <w:r>
              <w:rPr>
                <w:rFonts w:ascii="仿宋" w:eastAsia="仿宋" w:hAnsi="仿宋" w:cs="宋体" w:hint="eastAsia"/>
                <w:kern w:val="0"/>
                <w:sz w:val="24"/>
              </w:rPr>
              <w:t>44</w:t>
            </w:r>
          </w:p>
        </w:tc>
      </w:tr>
      <w:tr w:rsidR="00CF1DEF" w:rsidTr="00DC1EFF">
        <w:trPr>
          <w:cantSplit/>
          <w:trHeight w:val="77"/>
          <w:jc w:val="center"/>
        </w:trPr>
        <w:tc>
          <w:tcPr>
            <w:tcW w:w="848" w:type="dxa"/>
            <w:tcMar>
              <w:top w:w="0" w:type="dxa"/>
              <w:left w:w="108" w:type="dxa"/>
              <w:bottom w:w="0" w:type="dxa"/>
              <w:right w:w="108" w:type="dxa"/>
            </w:tcMar>
            <w:vAlign w:val="center"/>
          </w:tcPr>
          <w:p w:rsidR="00CF1DEF" w:rsidRDefault="00CF1DEF" w:rsidP="00DC1EFF">
            <w:pPr>
              <w:widowControl/>
              <w:spacing w:line="150" w:lineRule="atLeast"/>
              <w:jc w:val="center"/>
              <w:rPr>
                <w:rFonts w:ascii="仿宋" w:eastAsia="仿宋" w:hAnsi="仿宋" w:cs="宋体"/>
                <w:kern w:val="0"/>
                <w:sz w:val="24"/>
              </w:rPr>
            </w:pPr>
            <w:r>
              <w:rPr>
                <w:rFonts w:ascii="仿宋" w:eastAsia="仿宋" w:hAnsi="仿宋" w:cs="宋体"/>
                <w:kern w:val="0"/>
                <w:sz w:val="24"/>
              </w:rPr>
              <w:t>6</w:t>
            </w:r>
          </w:p>
        </w:tc>
        <w:tc>
          <w:tcPr>
            <w:tcW w:w="1560" w:type="dxa"/>
            <w:vAlign w:val="center"/>
          </w:tcPr>
          <w:p w:rsidR="00CF1DEF" w:rsidRDefault="00CF1DEF" w:rsidP="00DC1EFF">
            <w:pPr>
              <w:widowControl/>
              <w:spacing w:line="77" w:lineRule="atLeast"/>
              <w:jc w:val="center"/>
              <w:rPr>
                <w:rFonts w:ascii="仿宋" w:eastAsia="仿宋" w:hAnsi="仿宋" w:cs="宋体"/>
                <w:kern w:val="0"/>
                <w:sz w:val="24"/>
              </w:rPr>
            </w:pPr>
            <w:r>
              <w:rPr>
                <w:rFonts w:ascii="仿宋" w:eastAsia="仿宋" w:hAnsi="仿宋" w:cs="宋体" w:hint="eastAsia"/>
                <w:kern w:val="0"/>
                <w:sz w:val="24"/>
              </w:rPr>
              <w:t>民族特色实训室</w:t>
            </w:r>
          </w:p>
        </w:tc>
        <w:tc>
          <w:tcPr>
            <w:tcW w:w="2415" w:type="dxa"/>
            <w:tcMar>
              <w:top w:w="0" w:type="dxa"/>
              <w:left w:w="108" w:type="dxa"/>
              <w:bottom w:w="0" w:type="dxa"/>
              <w:right w:w="108" w:type="dxa"/>
            </w:tcMar>
            <w:vAlign w:val="center"/>
          </w:tcPr>
          <w:p w:rsidR="00CF1DEF" w:rsidRDefault="00CF1DEF" w:rsidP="00DC1EFF">
            <w:pPr>
              <w:widowControl/>
              <w:spacing w:line="77" w:lineRule="atLeast"/>
              <w:jc w:val="center"/>
              <w:rPr>
                <w:rFonts w:ascii="仿宋" w:eastAsia="仿宋" w:hAnsi="仿宋" w:cs="宋体"/>
                <w:kern w:val="0"/>
                <w:sz w:val="24"/>
              </w:rPr>
            </w:pPr>
            <w:r>
              <w:rPr>
                <w:rFonts w:ascii="仿宋" w:eastAsia="仿宋" w:hAnsi="仿宋" w:cs="宋体" w:hint="eastAsia"/>
                <w:kern w:val="0"/>
                <w:sz w:val="24"/>
              </w:rPr>
              <w:t>民族糕点、民族风味菜点制作</w:t>
            </w:r>
          </w:p>
        </w:tc>
        <w:tc>
          <w:tcPr>
            <w:tcW w:w="4810" w:type="dxa"/>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rPr>
            </w:pPr>
            <w:r>
              <w:rPr>
                <w:rFonts w:ascii="仿宋" w:eastAsia="仿宋" w:hAnsi="仿宋" w:cs="宋体" w:hint="eastAsia"/>
                <w:kern w:val="0"/>
                <w:sz w:val="24"/>
              </w:rPr>
              <w:t>自制囊坑、自制土囊坑、烧烤炉、架子肉囊坑、</w:t>
            </w:r>
            <w:proofErr w:type="gramStart"/>
            <w:r>
              <w:rPr>
                <w:rFonts w:ascii="仿宋" w:eastAsia="仿宋" w:hAnsi="仿宋" w:cs="宋体" w:hint="eastAsia"/>
                <w:kern w:val="0"/>
                <w:sz w:val="24"/>
              </w:rPr>
              <w:t>架子肉土囊</w:t>
            </w:r>
            <w:proofErr w:type="gramEnd"/>
            <w:r>
              <w:rPr>
                <w:rFonts w:ascii="仿宋" w:eastAsia="仿宋" w:hAnsi="仿宋" w:cs="宋体" w:hint="eastAsia"/>
                <w:kern w:val="0"/>
                <w:sz w:val="24"/>
              </w:rPr>
              <w:t>坑、烤全羊炉、三层电烤箱、</w:t>
            </w:r>
            <w:proofErr w:type="gramStart"/>
            <w:r>
              <w:rPr>
                <w:rFonts w:ascii="仿宋" w:eastAsia="仿宋" w:hAnsi="仿宋" w:cs="宋体" w:hint="eastAsia"/>
                <w:kern w:val="0"/>
                <w:sz w:val="24"/>
              </w:rPr>
              <w:t>酵</w:t>
            </w:r>
            <w:proofErr w:type="gramEnd"/>
            <w:r>
              <w:rPr>
                <w:rFonts w:ascii="仿宋" w:eastAsia="仿宋" w:hAnsi="仿宋" w:cs="宋体" w:hint="eastAsia"/>
                <w:kern w:val="0"/>
                <w:sz w:val="24"/>
              </w:rPr>
              <w:t>发箱、双头大抓饭锅、四门冰柜、冷面工作台、蒸饭车、抓饭铲子、砍骨刀、剔肉刀、剔肉架、烤肉签子</w:t>
            </w:r>
          </w:p>
        </w:tc>
        <w:tc>
          <w:tcPr>
            <w:tcW w:w="865" w:type="dxa"/>
            <w:tcMar>
              <w:top w:w="0" w:type="dxa"/>
              <w:left w:w="108" w:type="dxa"/>
              <w:bottom w:w="0" w:type="dxa"/>
              <w:right w:w="108" w:type="dxa"/>
            </w:tcMar>
            <w:vAlign w:val="center"/>
          </w:tcPr>
          <w:p w:rsidR="00CF1DEF" w:rsidRDefault="00CF1DEF" w:rsidP="00DC1EFF">
            <w:pPr>
              <w:widowControl/>
              <w:spacing w:line="150" w:lineRule="atLeast"/>
              <w:jc w:val="center"/>
              <w:rPr>
                <w:rFonts w:ascii="仿宋" w:eastAsia="仿宋" w:hAnsi="仿宋" w:cs="宋体"/>
                <w:kern w:val="0"/>
                <w:sz w:val="24"/>
              </w:rPr>
            </w:pPr>
            <w:r>
              <w:rPr>
                <w:rFonts w:ascii="仿宋" w:eastAsia="仿宋" w:hAnsi="仿宋" w:cs="宋体" w:hint="eastAsia"/>
                <w:kern w:val="0"/>
                <w:sz w:val="24"/>
              </w:rPr>
              <w:t>44</w:t>
            </w:r>
          </w:p>
        </w:tc>
      </w:tr>
      <w:tr w:rsidR="00CF1DEF" w:rsidTr="00DC1EFF">
        <w:trPr>
          <w:cantSplit/>
          <w:trHeight w:val="150"/>
          <w:jc w:val="center"/>
        </w:trPr>
        <w:tc>
          <w:tcPr>
            <w:tcW w:w="848" w:type="dxa"/>
            <w:tcMar>
              <w:top w:w="0" w:type="dxa"/>
              <w:left w:w="108" w:type="dxa"/>
              <w:bottom w:w="0" w:type="dxa"/>
              <w:right w:w="108" w:type="dxa"/>
            </w:tcMar>
            <w:vAlign w:val="center"/>
          </w:tcPr>
          <w:p w:rsidR="00CF1DEF" w:rsidRDefault="00CF1DEF" w:rsidP="00DC1EFF">
            <w:pPr>
              <w:widowControl/>
              <w:spacing w:line="150" w:lineRule="atLeast"/>
              <w:jc w:val="center"/>
              <w:rPr>
                <w:rFonts w:ascii="仿宋" w:eastAsia="仿宋" w:hAnsi="仿宋" w:cs="宋体"/>
                <w:kern w:val="0"/>
                <w:sz w:val="24"/>
              </w:rPr>
            </w:pPr>
            <w:r>
              <w:rPr>
                <w:rFonts w:ascii="仿宋" w:eastAsia="仿宋" w:hAnsi="仿宋" w:cs="宋体"/>
                <w:kern w:val="0"/>
                <w:sz w:val="24"/>
              </w:rPr>
              <w:t>7</w:t>
            </w:r>
          </w:p>
        </w:tc>
        <w:tc>
          <w:tcPr>
            <w:tcW w:w="1560" w:type="dxa"/>
            <w:vAlign w:val="center"/>
          </w:tcPr>
          <w:p w:rsidR="00CF1DEF" w:rsidRDefault="00CF1DEF" w:rsidP="00DC1EFF">
            <w:pPr>
              <w:widowControl/>
              <w:spacing w:line="77" w:lineRule="atLeast"/>
              <w:jc w:val="center"/>
              <w:rPr>
                <w:rFonts w:ascii="仿宋" w:eastAsia="仿宋" w:hAnsi="仿宋" w:cs="宋体"/>
                <w:kern w:val="0"/>
                <w:sz w:val="24"/>
              </w:rPr>
            </w:pPr>
            <w:r>
              <w:rPr>
                <w:rFonts w:ascii="仿宋" w:eastAsia="仿宋" w:hAnsi="仿宋" w:cs="宋体" w:hint="eastAsia"/>
                <w:kern w:val="0"/>
                <w:sz w:val="24"/>
              </w:rPr>
              <w:t>烹饪模拟实训室</w:t>
            </w:r>
          </w:p>
        </w:tc>
        <w:tc>
          <w:tcPr>
            <w:tcW w:w="2415" w:type="dxa"/>
            <w:tcMar>
              <w:top w:w="0" w:type="dxa"/>
              <w:left w:w="108" w:type="dxa"/>
              <w:bottom w:w="0" w:type="dxa"/>
              <w:right w:w="108" w:type="dxa"/>
            </w:tcMar>
            <w:vAlign w:val="center"/>
          </w:tcPr>
          <w:p w:rsidR="00CF1DEF" w:rsidRDefault="00CF1DEF" w:rsidP="00DC1EFF">
            <w:pPr>
              <w:widowControl/>
              <w:spacing w:line="150" w:lineRule="atLeast"/>
              <w:jc w:val="center"/>
              <w:rPr>
                <w:rFonts w:ascii="仿宋" w:eastAsia="仿宋" w:hAnsi="仿宋" w:cs="宋体"/>
                <w:kern w:val="0"/>
                <w:sz w:val="24"/>
              </w:rPr>
            </w:pPr>
            <w:r>
              <w:rPr>
                <w:rFonts w:ascii="仿宋" w:eastAsia="仿宋" w:hAnsi="仿宋" w:cs="宋体" w:hint="eastAsia"/>
                <w:kern w:val="0"/>
                <w:sz w:val="24"/>
              </w:rPr>
              <w:t>仿真软件</w:t>
            </w:r>
          </w:p>
        </w:tc>
        <w:tc>
          <w:tcPr>
            <w:tcW w:w="4810" w:type="dxa"/>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rPr>
            </w:pPr>
            <w:r>
              <w:rPr>
                <w:rFonts w:ascii="仿宋" w:eastAsia="仿宋" w:hAnsi="仿宋" w:cs="宋体" w:hint="eastAsia"/>
                <w:kern w:val="0"/>
                <w:sz w:val="24"/>
              </w:rPr>
              <w:t>电脑，电脑桌椅，烹饪仿真模拟软件教师用仿真计算机、学生用仿真计算机、视频录播工作站、全高清跟踪摄像机、全场景职能调音台、强指向</w:t>
            </w:r>
            <w:proofErr w:type="gramStart"/>
            <w:r>
              <w:rPr>
                <w:rFonts w:ascii="仿宋" w:eastAsia="仿宋" w:hAnsi="仿宋" w:cs="宋体" w:hint="eastAsia"/>
                <w:kern w:val="0"/>
                <w:sz w:val="24"/>
              </w:rPr>
              <w:t>性采音</w:t>
            </w:r>
            <w:proofErr w:type="gramEnd"/>
            <w:r>
              <w:rPr>
                <w:rFonts w:ascii="仿宋" w:eastAsia="仿宋" w:hAnsi="仿宋" w:cs="宋体" w:hint="eastAsia"/>
                <w:kern w:val="0"/>
                <w:sz w:val="24"/>
              </w:rPr>
              <w:t>话筒、专用一体化导播、专用一体化设备柜、液晶触控一体机、组合式亚光黑板、</w:t>
            </w:r>
            <w:proofErr w:type="gramStart"/>
            <w:r>
              <w:rPr>
                <w:rFonts w:ascii="仿宋" w:eastAsia="仿宋" w:hAnsi="仿宋" w:cs="宋体" w:hint="eastAsia"/>
                <w:kern w:val="0"/>
                <w:sz w:val="24"/>
              </w:rPr>
              <w:t>数字双</w:t>
            </w:r>
            <w:proofErr w:type="gramEnd"/>
            <w:r>
              <w:rPr>
                <w:rFonts w:ascii="仿宋" w:eastAsia="仿宋" w:hAnsi="仿宋" w:cs="宋体" w:hint="eastAsia"/>
                <w:kern w:val="0"/>
                <w:sz w:val="24"/>
              </w:rPr>
              <w:t>通道功放、线阵列音响、60寸电视机、学生桌、教师电脑桌、不锈钢冷面工作台、不锈钢电扒炉、不锈钢双眼电磁炉、灭蝇灯、微波炉、六头煲仔炉、不锈钢三层电烤箱、不锈钢蒸柜、不锈钢</w:t>
            </w:r>
            <w:proofErr w:type="gramStart"/>
            <w:r>
              <w:rPr>
                <w:rFonts w:ascii="仿宋" w:eastAsia="仿宋" w:hAnsi="仿宋" w:cs="宋体" w:hint="eastAsia"/>
                <w:kern w:val="0"/>
                <w:sz w:val="24"/>
              </w:rPr>
              <w:t>酵</w:t>
            </w:r>
            <w:proofErr w:type="gramEnd"/>
            <w:r>
              <w:rPr>
                <w:rFonts w:ascii="仿宋" w:eastAsia="仿宋" w:hAnsi="仿宋" w:cs="宋体" w:hint="eastAsia"/>
                <w:kern w:val="0"/>
                <w:sz w:val="24"/>
              </w:rPr>
              <w:t>发箱、电饼档、和面机、打蛋机、不锈钢双星水池、不锈钢抽烟设备、不锈钢整体橱柜</w:t>
            </w:r>
          </w:p>
        </w:tc>
        <w:tc>
          <w:tcPr>
            <w:tcW w:w="865" w:type="dxa"/>
            <w:tcMar>
              <w:top w:w="0" w:type="dxa"/>
              <w:left w:w="108" w:type="dxa"/>
              <w:bottom w:w="0" w:type="dxa"/>
              <w:right w:w="108" w:type="dxa"/>
            </w:tcMar>
            <w:vAlign w:val="center"/>
          </w:tcPr>
          <w:p w:rsidR="00CF1DEF" w:rsidRDefault="00CF1DEF" w:rsidP="00DC1EFF">
            <w:pPr>
              <w:widowControl/>
              <w:spacing w:line="150" w:lineRule="atLeast"/>
              <w:jc w:val="center"/>
              <w:rPr>
                <w:rFonts w:ascii="仿宋" w:eastAsia="仿宋" w:hAnsi="仿宋" w:cs="宋体"/>
                <w:kern w:val="0"/>
                <w:sz w:val="24"/>
              </w:rPr>
            </w:pPr>
            <w:r>
              <w:rPr>
                <w:rFonts w:ascii="仿宋" w:eastAsia="仿宋" w:hAnsi="仿宋" w:cs="宋体" w:hint="eastAsia"/>
                <w:kern w:val="0"/>
                <w:sz w:val="24"/>
              </w:rPr>
              <w:t>44</w:t>
            </w:r>
          </w:p>
        </w:tc>
      </w:tr>
      <w:tr w:rsidR="00CF1DEF" w:rsidTr="00DC1EFF">
        <w:trPr>
          <w:cantSplit/>
          <w:trHeight w:val="150"/>
          <w:jc w:val="center"/>
        </w:trPr>
        <w:tc>
          <w:tcPr>
            <w:tcW w:w="848" w:type="dxa"/>
            <w:tcMar>
              <w:top w:w="0" w:type="dxa"/>
              <w:left w:w="108" w:type="dxa"/>
              <w:bottom w:w="0" w:type="dxa"/>
              <w:right w:w="108" w:type="dxa"/>
            </w:tcMar>
            <w:vAlign w:val="center"/>
          </w:tcPr>
          <w:p w:rsidR="00CF1DEF" w:rsidRDefault="00CF1DEF" w:rsidP="00DC1EFF">
            <w:pPr>
              <w:widowControl/>
              <w:spacing w:line="150" w:lineRule="atLeast"/>
              <w:jc w:val="center"/>
              <w:rPr>
                <w:rFonts w:ascii="仿宋" w:eastAsia="仿宋" w:hAnsi="仿宋" w:cs="宋体"/>
                <w:kern w:val="0"/>
                <w:sz w:val="24"/>
              </w:rPr>
            </w:pPr>
            <w:r>
              <w:rPr>
                <w:rFonts w:ascii="仿宋" w:eastAsia="仿宋" w:hAnsi="仿宋" w:cs="宋体" w:hint="eastAsia"/>
                <w:kern w:val="0"/>
                <w:sz w:val="24"/>
              </w:rPr>
              <w:t>8</w:t>
            </w:r>
          </w:p>
        </w:tc>
        <w:tc>
          <w:tcPr>
            <w:tcW w:w="1560" w:type="dxa"/>
            <w:vAlign w:val="center"/>
          </w:tcPr>
          <w:p w:rsidR="00CF1DEF" w:rsidRDefault="00CF1DEF" w:rsidP="00DC1EFF">
            <w:pPr>
              <w:widowControl/>
              <w:spacing w:line="77" w:lineRule="atLeast"/>
              <w:jc w:val="center"/>
              <w:rPr>
                <w:rFonts w:ascii="仿宋" w:eastAsia="仿宋" w:hAnsi="仿宋" w:cs="宋体"/>
                <w:kern w:val="0"/>
                <w:sz w:val="24"/>
              </w:rPr>
            </w:pPr>
            <w:r>
              <w:rPr>
                <w:rFonts w:ascii="仿宋" w:eastAsia="仿宋" w:hAnsi="仿宋" w:cs="宋体" w:hint="eastAsia"/>
                <w:kern w:val="0"/>
                <w:sz w:val="24"/>
              </w:rPr>
              <w:t>食品膳食营养分析实训室</w:t>
            </w:r>
          </w:p>
        </w:tc>
        <w:tc>
          <w:tcPr>
            <w:tcW w:w="2415" w:type="dxa"/>
            <w:tcMar>
              <w:top w:w="0" w:type="dxa"/>
              <w:left w:w="108" w:type="dxa"/>
              <w:bottom w:w="0" w:type="dxa"/>
              <w:right w:w="108" w:type="dxa"/>
            </w:tcMar>
            <w:vAlign w:val="center"/>
          </w:tcPr>
          <w:p w:rsidR="00CF1DEF" w:rsidRDefault="00CF1DEF" w:rsidP="00DC1EFF">
            <w:pPr>
              <w:widowControl/>
              <w:spacing w:line="150" w:lineRule="atLeast"/>
              <w:jc w:val="center"/>
              <w:rPr>
                <w:rFonts w:ascii="仿宋" w:eastAsia="仿宋" w:hAnsi="仿宋" w:cs="宋体"/>
                <w:kern w:val="0"/>
                <w:sz w:val="24"/>
              </w:rPr>
            </w:pPr>
            <w:r>
              <w:rPr>
                <w:rFonts w:ascii="仿宋" w:eastAsia="仿宋" w:hAnsi="仿宋" w:cs="宋体" w:hint="eastAsia"/>
                <w:kern w:val="0"/>
                <w:sz w:val="24"/>
              </w:rPr>
              <w:t>菜品膳食营养分析</w:t>
            </w:r>
          </w:p>
        </w:tc>
        <w:tc>
          <w:tcPr>
            <w:tcW w:w="4810" w:type="dxa"/>
            <w:tcMar>
              <w:top w:w="0" w:type="dxa"/>
              <w:left w:w="108" w:type="dxa"/>
              <w:bottom w:w="0" w:type="dxa"/>
              <w:right w:w="108" w:type="dxa"/>
            </w:tcMar>
            <w:vAlign w:val="center"/>
          </w:tcPr>
          <w:p w:rsidR="00CF1DEF" w:rsidRDefault="00CF1DEF" w:rsidP="00DC1EFF">
            <w:pPr>
              <w:widowControl/>
              <w:spacing w:line="150" w:lineRule="atLeast"/>
              <w:jc w:val="center"/>
              <w:rPr>
                <w:rFonts w:ascii="仿宋" w:eastAsia="仿宋" w:hAnsi="仿宋" w:cs="宋体"/>
                <w:kern w:val="0"/>
                <w:sz w:val="24"/>
              </w:rPr>
            </w:pPr>
            <w:r>
              <w:rPr>
                <w:rFonts w:ascii="仿宋" w:eastAsia="仿宋" w:hAnsi="仿宋" w:cs="宋体" w:hint="eastAsia"/>
                <w:kern w:val="0"/>
                <w:sz w:val="24"/>
              </w:rPr>
              <w:t>计算机、食品营养分析软件、电脑桌椅、班班通数字交互设备</w:t>
            </w:r>
          </w:p>
        </w:tc>
        <w:tc>
          <w:tcPr>
            <w:tcW w:w="865" w:type="dxa"/>
            <w:tcMar>
              <w:top w:w="0" w:type="dxa"/>
              <w:left w:w="108" w:type="dxa"/>
              <w:bottom w:w="0" w:type="dxa"/>
              <w:right w:w="108" w:type="dxa"/>
            </w:tcMar>
            <w:vAlign w:val="center"/>
          </w:tcPr>
          <w:p w:rsidR="00CF1DEF" w:rsidRDefault="00CF1DEF" w:rsidP="00DC1EFF">
            <w:pPr>
              <w:widowControl/>
              <w:spacing w:line="150" w:lineRule="atLeast"/>
              <w:jc w:val="center"/>
              <w:rPr>
                <w:rFonts w:ascii="仿宋" w:eastAsia="仿宋" w:hAnsi="仿宋" w:cs="宋体"/>
                <w:kern w:val="0"/>
                <w:sz w:val="24"/>
              </w:rPr>
            </w:pPr>
            <w:r>
              <w:rPr>
                <w:rFonts w:ascii="仿宋" w:eastAsia="仿宋" w:hAnsi="仿宋" w:cs="宋体" w:hint="eastAsia"/>
                <w:kern w:val="0"/>
                <w:sz w:val="24"/>
              </w:rPr>
              <w:t>44</w:t>
            </w:r>
          </w:p>
        </w:tc>
      </w:tr>
      <w:tr w:rsidR="00CF1DEF" w:rsidTr="00DC1EFF">
        <w:trPr>
          <w:cantSplit/>
          <w:trHeight w:val="150"/>
          <w:jc w:val="center"/>
        </w:trPr>
        <w:tc>
          <w:tcPr>
            <w:tcW w:w="848" w:type="dxa"/>
            <w:tcMar>
              <w:top w:w="0" w:type="dxa"/>
              <w:left w:w="108" w:type="dxa"/>
              <w:bottom w:w="0" w:type="dxa"/>
              <w:right w:w="108" w:type="dxa"/>
            </w:tcMar>
            <w:vAlign w:val="center"/>
          </w:tcPr>
          <w:p w:rsidR="00CF1DEF" w:rsidRDefault="00CF1DEF" w:rsidP="00DC1EFF">
            <w:pPr>
              <w:widowControl/>
              <w:spacing w:line="150" w:lineRule="atLeast"/>
              <w:jc w:val="center"/>
              <w:rPr>
                <w:rFonts w:ascii="仿宋" w:eastAsia="仿宋" w:hAnsi="仿宋" w:cs="宋体"/>
                <w:kern w:val="0"/>
                <w:sz w:val="24"/>
              </w:rPr>
            </w:pPr>
            <w:r>
              <w:rPr>
                <w:rFonts w:ascii="仿宋" w:eastAsia="仿宋" w:hAnsi="仿宋" w:cs="宋体"/>
                <w:kern w:val="0"/>
                <w:sz w:val="24"/>
              </w:rPr>
              <w:t>9</w:t>
            </w:r>
          </w:p>
        </w:tc>
        <w:tc>
          <w:tcPr>
            <w:tcW w:w="1560" w:type="dxa"/>
            <w:vAlign w:val="center"/>
          </w:tcPr>
          <w:p w:rsidR="00CF1DEF" w:rsidRDefault="00CF1DEF" w:rsidP="00DC1EFF">
            <w:pPr>
              <w:widowControl/>
              <w:spacing w:line="77" w:lineRule="atLeast"/>
              <w:jc w:val="center"/>
              <w:rPr>
                <w:rFonts w:ascii="仿宋" w:eastAsia="仿宋" w:hAnsi="仿宋" w:cs="宋体"/>
                <w:kern w:val="0"/>
                <w:sz w:val="24"/>
              </w:rPr>
            </w:pPr>
            <w:r>
              <w:rPr>
                <w:rFonts w:ascii="仿宋" w:eastAsia="仿宋" w:hAnsi="仿宋" w:cs="宋体" w:hint="eastAsia"/>
                <w:kern w:val="0"/>
                <w:sz w:val="24"/>
              </w:rPr>
              <w:t>模拟厨房</w:t>
            </w:r>
          </w:p>
        </w:tc>
        <w:tc>
          <w:tcPr>
            <w:tcW w:w="2415" w:type="dxa"/>
            <w:tcMar>
              <w:top w:w="0" w:type="dxa"/>
              <w:left w:w="108" w:type="dxa"/>
              <w:bottom w:w="0" w:type="dxa"/>
              <w:right w:w="108" w:type="dxa"/>
            </w:tcMar>
            <w:vAlign w:val="center"/>
          </w:tcPr>
          <w:p w:rsidR="00CF1DEF" w:rsidRDefault="00CF1DEF" w:rsidP="00DC1EFF">
            <w:pPr>
              <w:widowControl/>
              <w:spacing w:line="77" w:lineRule="atLeast"/>
              <w:jc w:val="center"/>
              <w:rPr>
                <w:rFonts w:ascii="仿宋" w:eastAsia="仿宋" w:hAnsi="仿宋" w:cs="宋体"/>
                <w:kern w:val="0"/>
                <w:sz w:val="24"/>
              </w:rPr>
            </w:pPr>
            <w:r>
              <w:rPr>
                <w:rFonts w:ascii="仿宋" w:eastAsia="仿宋" w:hAnsi="仿宋" w:cs="宋体" w:hint="eastAsia"/>
                <w:kern w:val="0"/>
                <w:sz w:val="24"/>
              </w:rPr>
              <w:t>热菜、冷菜、面点、砧板、水台</w:t>
            </w:r>
          </w:p>
        </w:tc>
        <w:tc>
          <w:tcPr>
            <w:tcW w:w="4810" w:type="dxa"/>
            <w:tcMar>
              <w:top w:w="0" w:type="dxa"/>
              <w:left w:w="108" w:type="dxa"/>
              <w:bottom w:w="0" w:type="dxa"/>
              <w:right w:w="108" w:type="dxa"/>
            </w:tcMar>
            <w:vAlign w:val="center"/>
          </w:tcPr>
          <w:p w:rsidR="00CF1DEF" w:rsidRDefault="00CF1DEF" w:rsidP="00DC1EFF">
            <w:pPr>
              <w:widowControl/>
              <w:spacing w:line="300" w:lineRule="atLeast"/>
              <w:jc w:val="center"/>
              <w:rPr>
                <w:rFonts w:ascii="仿宋" w:eastAsia="仿宋" w:hAnsi="仿宋" w:cs="宋体"/>
                <w:kern w:val="0"/>
                <w:sz w:val="24"/>
              </w:rPr>
            </w:pPr>
            <w:r>
              <w:rPr>
                <w:rFonts w:ascii="仿宋" w:eastAsia="仿宋" w:hAnsi="仿宋" w:cs="宋体" w:hint="eastAsia"/>
                <w:kern w:val="0"/>
                <w:sz w:val="24"/>
              </w:rPr>
              <w:t>双头单尾炒炉、</w:t>
            </w:r>
            <w:proofErr w:type="gramStart"/>
            <w:r>
              <w:rPr>
                <w:rFonts w:ascii="仿宋" w:eastAsia="仿宋" w:hAnsi="仿宋" w:cs="宋体" w:hint="eastAsia"/>
                <w:kern w:val="0"/>
                <w:sz w:val="24"/>
              </w:rPr>
              <w:t>炉间拼</w:t>
            </w:r>
            <w:proofErr w:type="gramEnd"/>
            <w:r>
              <w:rPr>
                <w:rFonts w:ascii="仿宋" w:eastAsia="仿宋" w:hAnsi="仿宋" w:cs="宋体" w:hint="eastAsia"/>
                <w:kern w:val="0"/>
                <w:sz w:val="24"/>
              </w:rPr>
              <w:t>台、六头煲仔炉、简易工作台、双通道工作台、二层台上架、四层货架、三星水池、双星水池、污水处理池、灭蝇灯、四门冰柜、冷面工作台、单门消毒柜（餐具消毒）、双门蒸饭车、三分层烤箱、海鲜蒸柜、电动绞肉机、打蛋机、电饭锅、电子称、电子称、更衣柜等</w:t>
            </w:r>
          </w:p>
        </w:tc>
        <w:tc>
          <w:tcPr>
            <w:tcW w:w="865" w:type="dxa"/>
            <w:tcMar>
              <w:top w:w="0" w:type="dxa"/>
              <w:left w:w="108" w:type="dxa"/>
              <w:bottom w:w="0" w:type="dxa"/>
              <w:right w:w="108" w:type="dxa"/>
            </w:tcMar>
            <w:vAlign w:val="center"/>
          </w:tcPr>
          <w:p w:rsidR="00CF1DEF" w:rsidRDefault="00CF1DEF" w:rsidP="00DC1EFF">
            <w:pPr>
              <w:widowControl/>
              <w:spacing w:line="150" w:lineRule="atLeast"/>
              <w:rPr>
                <w:rFonts w:ascii="仿宋" w:eastAsia="仿宋" w:hAnsi="仿宋" w:cs="宋体"/>
                <w:kern w:val="0"/>
                <w:sz w:val="24"/>
              </w:rPr>
            </w:pPr>
            <w:r>
              <w:rPr>
                <w:rFonts w:ascii="仿宋" w:eastAsia="仿宋" w:hAnsi="仿宋" w:cs="宋体" w:hint="eastAsia"/>
                <w:kern w:val="0"/>
                <w:sz w:val="24"/>
              </w:rPr>
              <w:t>44</w:t>
            </w:r>
          </w:p>
        </w:tc>
      </w:tr>
    </w:tbl>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（2）校外实训基地</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选择优质企业开展</w:t>
      </w:r>
      <w:proofErr w:type="gramStart"/>
      <w:r>
        <w:rPr>
          <w:rFonts w:ascii="仿宋_GB2312" w:eastAsia="仿宋_GB2312" w:hint="eastAsia"/>
          <w:sz w:val="24"/>
          <w:szCs w:val="30"/>
        </w:rPr>
        <w:t>校企业</w:t>
      </w:r>
      <w:proofErr w:type="gramEnd"/>
      <w:r>
        <w:rPr>
          <w:rFonts w:ascii="仿宋_GB2312" w:eastAsia="仿宋_GB2312" w:hint="eastAsia"/>
          <w:sz w:val="24"/>
          <w:szCs w:val="30"/>
        </w:rPr>
        <w:t>合作，建立校外实训基地，校外实训基地有相对固定的实训基地、实习单位和实施产教结合的场所，能完成教学计划所规定的所有</w:t>
      </w:r>
      <w:r>
        <w:rPr>
          <w:rFonts w:ascii="仿宋_GB2312" w:eastAsia="仿宋_GB2312" w:hint="eastAsia"/>
          <w:sz w:val="24"/>
          <w:szCs w:val="30"/>
        </w:rPr>
        <w:lastRenderedPageBreak/>
        <w:t>实训、实习项目，能够提供学生相关岗位实习实训、具有一定规模，能满足结合专业教学开展技术开发、推广和社会服务的需要。</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3、教学资源</w:t>
      </w:r>
    </w:p>
    <w:p w:rsidR="00CF1DEF" w:rsidRDefault="00CF1DEF" w:rsidP="00CF1DEF">
      <w:pPr>
        <w:overflowPunct w:val="0"/>
        <w:spacing w:line="360" w:lineRule="auto"/>
        <w:ind w:firstLineChars="192" w:firstLine="461"/>
        <w:rPr>
          <w:rFonts w:ascii="仿宋_GB2312" w:eastAsia="仿宋_GB2312"/>
          <w:sz w:val="24"/>
          <w:szCs w:val="30"/>
        </w:rPr>
      </w:pPr>
      <w:r>
        <w:rPr>
          <w:rFonts w:ascii="仿宋_GB2312" w:eastAsia="仿宋_GB2312" w:hint="eastAsia"/>
          <w:sz w:val="24"/>
          <w:szCs w:val="30"/>
        </w:rPr>
        <w:t>1）学校有完整的具有符合上级主管部门颁布的本专业指导性人才培养方案精神的校内实施</w:t>
      </w:r>
      <w:proofErr w:type="gramStart"/>
      <w:r>
        <w:rPr>
          <w:rFonts w:ascii="仿宋_GB2312" w:eastAsia="仿宋_GB2312" w:hint="eastAsia"/>
          <w:sz w:val="24"/>
          <w:szCs w:val="30"/>
        </w:rPr>
        <w:t>性教学</w:t>
      </w:r>
      <w:proofErr w:type="gramEnd"/>
      <w:r>
        <w:rPr>
          <w:rFonts w:ascii="仿宋_GB2312" w:eastAsia="仿宋_GB2312" w:hint="eastAsia"/>
          <w:sz w:val="24"/>
          <w:szCs w:val="30"/>
        </w:rPr>
        <w:t>计划和实施性教学大纲。结合计算</w:t>
      </w:r>
      <w:r>
        <w:rPr>
          <w:rFonts w:ascii="仿宋_GB2312" w:eastAsia="仿宋_GB2312"/>
          <w:sz w:val="24"/>
          <w:szCs w:val="30"/>
        </w:rPr>
        <w:t>机应用</w:t>
      </w:r>
      <w:r>
        <w:rPr>
          <w:rFonts w:ascii="仿宋_GB2312" w:eastAsia="仿宋_GB2312" w:hint="eastAsia"/>
          <w:sz w:val="24"/>
          <w:szCs w:val="30"/>
        </w:rPr>
        <w:t>专业发展状况，紧贴市场需求，以计算</w:t>
      </w:r>
      <w:r>
        <w:rPr>
          <w:rFonts w:ascii="仿宋_GB2312" w:eastAsia="仿宋_GB2312"/>
          <w:sz w:val="24"/>
          <w:szCs w:val="30"/>
        </w:rPr>
        <w:t>机应用操作员、平面</w:t>
      </w:r>
      <w:r>
        <w:rPr>
          <w:rFonts w:ascii="仿宋_GB2312" w:eastAsia="仿宋_GB2312" w:hint="eastAsia"/>
          <w:sz w:val="24"/>
          <w:szCs w:val="30"/>
        </w:rPr>
        <w:t>设</w:t>
      </w:r>
      <w:r>
        <w:rPr>
          <w:rFonts w:ascii="仿宋_GB2312" w:eastAsia="仿宋_GB2312"/>
          <w:sz w:val="24"/>
          <w:szCs w:val="30"/>
        </w:rPr>
        <w:t>计师</w:t>
      </w:r>
      <w:r>
        <w:rPr>
          <w:rFonts w:ascii="仿宋_GB2312" w:eastAsia="仿宋_GB2312" w:hint="eastAsia"/>
          <w:sz w:val="24"/>
          <w:szCs w:val="30"/>
        </w:rPr>
        <w:t>等职业能力培养为主线，直接引入行业领军企业，合作开发校企合作项目和实行“工学结合”特色实习实训的模块化课程体系。</w:t>
      </w:r>
    </w:p>
    <w:p w:rsidR="00CF1DEF" w:rsidRDefault="00CF1DEF" w:rsidP="00CF1DEF">
      <w:pPr>
        <w:overflowPunct w:val="0"/>
        <w:spacing w:line="360" w:lineRule="auto"/>
        <w:ind w:firstLineChars="192" w:firstLine="461"/>
        <w:rPr>
          <w:rFonts w:ascii="仿宋_GB2312" w:eastAsia="仿宋_GB2312"/>
          <w:sz w:val="24"/>
          <w:szCs w:val="30"/>
        </w:rPr>
      </w:pPr>
      <w:r>
        <w:rPr>
          <w:rFonts w:ascii="仿宋_GB2312" w:eastAsia="仿宋_GB2312" w:hint="eastAsia"/>
          <w:sz w:val="24"/>
          <w:szCs w:val="30"/>
        </w:rPr>
        <w:t>2）将职业标准全面融入其课程标准，准确把握课程定位，科学确定课程目标，系统规范内容标准，整体优化教学实施，切实突出学生学习的主体地位，充分发挥课程教学对实现人才培养目标的支撑作用。课程教学设计规范教学内容及教学要求。</w:t>
      </w:r>
    </w:p>
    <w:p w:rsidR="00CF1DEF" w:rsidRDefault="00CF1DEF" w:rsidP="00CF1DEF">
      <w:pPr>
        <w:overflowPunct w:val="0"/>
        <w:spacing w:line="360" w:lineRule="auto"/>
        <w:ind w:firstLineChars="192" w:firstLine="461"/>
        <w:rPr>
          <w:rFonts w:ascii="仿宋_GB2312" w:eastAsia="仿宋_GB2312"/>
          <w:sz w:val="24"/>
          <w:szCs w:val="30"/>
        </w:rPr>
      </w:pPr>
      <w:r>
        <w:rPr>
          <w:rFonts w:ascii="仿宋_GB2312" w:eastAsia="仿宋_GB2312"/>
          <w:sz w:val="24"/>
          <w:szCs w:val="30"/>
        </w:rPr>
        <w:t>3</w:t>
      </w:r>
      <w:r>
        <w:rPr>
          <w:rFonts w:ascii="仿宋_GB2312" w:eastAsia="仿宋_GB2312" w:hint="eastAsia"/>
          <w:sz w:val="24"/>
          <w:szCs w:val="30"/>
        </w:rPr>
        <w:t>）为激发学生学习本专业的兴趣，创设形象生动的教学情境，尽可能采用现代化教学手段，学校通过购买、检索、校企合作或者自主研发多媒体课件、挂图、实物教具、影像资料、电子教案、实</w:t>
      </w:r>
      <w:proofErr w:type="gramStart"/>
      <w:r>
        <w:rPr>
          <w:rFonts w:ascii="仿宋_GB2312" w:eastAsia="仿宋_GB2312" w:hint="eastAsia"/>
          <w:sz w:val="24"/>
          <w:szCs w:val="30"/>
        </w:rPr>
        <w:t>训指导</w:t>
      </w:r>
      <w:proofErr w:type="gramEnd"/>
      <w:r>
        <w:rPr>
          <w:rFonts w:ascii="仿宋_GB2312" w:eastAsia="仿宋_GB2312" w:hint="eastAsia"/>
          <w:sz w:val="24"/>
          <w:szCs w:val="30"/>
        </w:rPr>
        <w:t>书、试题库、仿真软件等数字化教学资源。下表为本专</w:t>
      </w:r>
      <w:r>
        <w:rPr>
          <w:rFonts w:ascii="仿宋_GB2312" w:eastAsia="仿宋_GB2312"/>
          <w:sz w:val="24"/>
          <w:szCs w:val="30"/>
        </w:rPr>
        <w:t>业</w:t>
      </w:r>
      <w:r>
        <w:rPr>
          <w:rFonts w:ascii="仿宋_GB2312" w:eastAsia="仿宋_GB2312" w:hint="eastAsia"/>
          <w:sz w:val="24"/>
          <w:szCs w:val="30"/>
        </w:rPr>
        <w:t>部</w:t>
      </w:r>
      <w:r>
        <w:rPr>
          <w:rFonts w:ascii="仿宋_GB2312" w:eastAsia="仿宋_GB2312"/>
          <w:sz w:val="24"/>
          <w:szCs w:val="30"/>
        </w:rPr>
        <w:t>分</w:t>
      </w:r>
      <w:r>
        <w:rPr>
          <w:rFonts w:ascii="仿宋_GB2312" w:eastAsia="仿宋_GB2312" w:hint="eastAsia"/>
          <w:sz w:val="24"/>
          <w:szCs w:val="30"/>
        </w:rPr>
        <w:t>教</w:t>
      </w:r>
      <w:r>
        <w:rPr>
          <w:rFonts w:ascii="仿宋_GB2312" w:eastAsia="仿宋_GB2312"/>
          <w:sz w:val="24"/>
          <w:szCs w:val="30"/>
        </w:rPr>
        <w:t>学资源</w:t>
      </w:r>
      <w:r>
        <w:rPr>
          <w:rFonts w:ascii="仿宋_GB2312" w:eastAsia="仿宋_GB2312" w:hint="eastAsia"/>
          <w:sz w:val="24"/>
          <w:szCs w:val="30"/>
        </w:rPr>
        <w:t>汇</w:t>
      </w:r>
      <w:r>
        <w:rPr>
          <w:rFonts w:ascii="仿宋_GB2312" w:eastAsia="仿宋_GB2312"/>
          <w:sz w:val="24"/>
          <w:szCs w:val="30"/>
        </w:rPr>
        <w:t>总</w:t>
      </w:r>
      <w:r>
        <w:rPr>
          <w:rFonts w:ascii="仿宋_GB2312" w:eastAsia="仿宋_GB2312" w:hint="eastAsia"/>
          <w:sz w:val="24"/>
          <w:szCs w:val="30"/>
        </w:rPr>
        <w:t>表：</w:t>
      </w:r>
    </w:p>
    <w:tbl>
      <w:tblPr>
        <w:tblpPr w:leftFromText="180" w:rightFromText="180" w:vertAnchor="text" w:horzAnchor="page" w:tblpXSpec="center" w:tblpY="163"/>
        <w:tblOverlap w:val="neve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3016"/>
        <w:gridCol w:w="978"/>
        <w:gridCol w:w="1172"/>
        <w:gridCol w:w="1283"/>
        <w:gridCol w:w="1697"/>
      </w:tblGrid>
      <w:tr w:rsidR="00CF1DEF" w:rsidTr="00DC1EFF">
        <w:trPr>
          <w:cantSplit/>
          <w:trHeight w:val="553"/>
        </w:trPr>
        <w:tc>
          <w:tcPr>
            <w:tcW w:w="793" w:type="dxa"/>
            <w:vAlign w:val="center"/>
          </w:tcPr>
          <w:p w:rsidR="00CF1DEF" w:rsidRDefault="00CF1DEF" w:rsidP="00DC1EFF">
            <w:pPr>
              <w:jc w:val="center"/>
              <w:rPr>
                <w:rStyle w:val="2233Char"/>
                <w:rFonts w:ascii="仿宋" w:eastAsia="仿宋" w:hAnsi="仿宋"/>
                <w:b/>
                <w:lang w:val="zh-CN"/>
              </w:rPr>
            </w:pPr>
            <w:r>
              <w:rPr>
                <w:rStyle w:val="2233Char"/>
                <w:rFonts w:ascii="仿宋" w:eastAsia="仿宋" w:hAnsi="仿宋" w:hint="eastAsia"/>
                <w:b/>
                <w:lang w:val="zh-CN"/>
              </w:rPr>
              <w:t>序</w:t>
            </w:r>
            <w:r>
              <w:rPr>
                <w:rStyle w:val="2233Char"/>
                <w:rFonts w:ascii="仿宋" w:eastAsia="仿宋" w:hAnsi="仿宋"/>
                <w:b/>
                <w:lang w:val="zh-CN"/>
              </w:rPr>
              <w:t>号</w:t>
            </w:r>
          </w:p>
        </w:tc>
        <w:tc>
          <w:tcPr>
            <w:tcW w:w="3016" w:type="dxa"/>
            <w:vAlign w:val="center"/>
          </w:tcPr>
          <w:p w:rsidR="00CF1DEF" w:rsidRDefault="00CF1DEF" w:rsidP="00DC1EFF">
            <w:pPr>
              <w:jc w:val="center"/>
              <w:rPr>
                <w:rStyle w:val="2233Char"/>
                <w:rFonts w:ascii="仿宋" w:eastAsia="仿宋" w:hAnsi="仿宋"/>
                <w:b/>
                <w:lang w:val="zh-CN"/>
              </w:rPr>
            </w:pPr>
            <w:r>
              <w:rPr>
                <w:rStyle w:val="2233Char"/>
                <w:rFonts w:ascii="仿宋" w:eastAsia="仿宋" w:hAnsi="仿宋" w:hint="eastAsia"/>
                <w:b/>
                <w:lang w:val="zh-CN"/>
              </w:rPr>
              <w:t>名称</w:t>
            </w:r>
          </w:p>
        </w:tc>
        <w:tc>
          <w:tcPr>
            <w:tcW w:w="978" w:type="dxa"/>
            <w:vAlign w:val="center"/>
          </w:tcPr>
          <w:p w:rsidR="00CF1DEF" w:rsidRDefault="00CF1DEF" w:rsidP="00DC1EFF">
            <w:pPr>
              <w:jc w:val="center"/>
              <w:rPr>
                <w:rStyle w:val="2233Char"/>
                <w:rFonts w:ascii="仿宋" w:eastAsia="仿宋" w:hAnsi="仿宋"/>
                <w:b/>
                <w:lang w:val="zh-CN"/>
              </w:rPr>
            </w:pPr>
            <w:r>
              <w:rPr>
                <w:rStyle w:val="2233Char"/>
                <w:rFonts w:ascii="仿宋" w:eastAsia="仿宋" w:hAnsi="仿宋" w:hint="eastAsia"/>
                <w:b/>
                <w:lang w:val="zh-CN"/>
              </w:rPr>
              <w:t>单位</w:t>
            </w:r>
          </w:p>
        </w:tc>
        <w:tc>
          <w:tcPr>
            <w:tcW w:w="1172" w:type="dxa"/>
            <w:vAlign w:val="center"/>
          </w:tcPr>
          <w:p w:rsidR="00CF1DEF" w:rsidRDefault="00CF1DEF" w:rsidP="00DC1EFF">
            <w:pPr>
              <w:jc w:val="center"/>
              <w:rPr>
                <w:rStyle w:val="2233Char"/>
                <w:rFonts w:ascii="仿宋" w:eastAsia="仿宋" w:hAnsi="仿宋"/>
                <w:b/>
                <w:lang w:val="zh-CN"/>
              </w:rPr>
            </w:pPr>
            <w:r>
              <w:rPr>
                <w:rStyle w:val="2233Char"/>
                <w:rFonts w:ascii="仿宋" w:eastAsia="仿宋" w:hAnsi="仿宋" w:hint="eastAsia"/>
                <w:b/>
                <w:lang w:val="zh-CN"/>
              </w:rPr>
              <w:t>数量</w:t>
            </w:r>
          </w:p>
        </w:tc>
        <w:tc>
          <w:tcPr>
            <w:tcW w:w="1283" w:type="dxa"/>
            <w:vAlign w:val="center"/>
          </w:tcPr>
          <w:p w:rsidR="00CF1DEF" w:rsidRDefault="00CF1DEF" w:rsidP="00DC1EFF">
            <w:pPr>
              <w:jc w:val="center"/>
              <w:rPr>
                <w:rStyle w:val="2233Char"/>
                <w:rFonts w:ascii="仿宋" w:eastAsia="仿宋" w:hAnsi="仿宋"/>
                <w:b/>
                <w:lang w:val="zh-CN"/>
              </w:rPr>
            </w:pPr>
            <w:r>
              <w:rPr>
                <w:rStyle w:val="2233Char"/>
                <w:rFonts w:ascii="仿宋" w:eastAsia="仿宋" w:hAnsi="仿宋" w:hint="eastAsia"/>
                <w:b/>
                <w:lang w:val="zh-CN"/>
              </w:rPr>
              <w:t>单价</w:t>
            </w:r>
          </w:p>
        </w:tc>
        <w:tc>
          <w:tcPr>
            <w:tcW w:w="1697" w:type="dxa"/>
            <w:vAlign w:val="center"/>
          </w:tcPr>
          <w:p w:rsidR="00CF1DEF" w:rsidRDefault="00CF1DEF" w:rsidP="00DC1EFF">
            <w:pPr>
              <w:jc w:val="center"/>
              <w:rPr>
                <w:rStyle w:val="2233Char"/>
                <w:rFonts w:ascii="仿宋" w:eastAsia="仿宋" w:hAnsi="仿宋"/>
                <w:b/>
                <w:lang w:val="zh-CN"/>
              </w:rPr>
            </w:pPr>
            <w:r>
              <w:rPr>
                <w:rStyle w:val="2233Char"/>
                <w:rFonts w:ascii="仿宋" w:eastAsia="仿宋" w:hAnsi="仿宋" w:hint="eastAsia"/>
                <w:b/>
                <w:lang w:val="zh-CN"/>
              </w:rPr>
              <w:t>总价值</w:t>
            </w:r>
          </w:p>
        </w:tc>
      </w:tr>
      <w:tr w:rsidR="00CF1DEF" w:rsidTr="00DC1EFF">
        <w:trPr>
          <w:cantSplit/>
          <w:trHeight w:val="408"/>
        </w:trPr>
        <w:tc>
          <w:tcPr>
            <w:tcW w:w="79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1</w:t>
            </w:r>
          </w:p>
        </w:tc>
        <w:tc>
          <w:tcPr>
            <w:tcW w:w="3016" w:type="dxa"/>
            <w:vAlign w:val="center"/>
          </w:tcPr>
          <w:p w:rsidR="00CF1DEF" w:rsidRDefault="00CF1DEF" w:rsidP="00DC1EFF">
            <w:pPr>
              <w:widowControl/>
              <w:jc w:val="center"/>
              <w:rPr>
                <w:rStyle w:val="2233Char"/>
                <w:rFonts w:ascii="仿宋" w:eastAsia="仿宋" w:hAnsi="仿宋"/>
                <w:lang w:val="zh-CN"/>
              </w:rPr>
            </w:pPr>
            <w:proofErr w:type="gramStart"/>
            <w:r>
              <w:rPr>
                <w:rStyle w:val="2233Char"/>
                <w:rFonts w:ascii="仿宋" w:eastAsia="仿宋" w:hAnsi="仿宋" w:hint="eastAsia"/>
                <w:lang w:val="zh-CN"/>
              </w:rPr>
              <w:t>炲</w:t>
            </w:r>
            <w:proofErr w:type="gramEnd"/>
            <w:r>
              <w:rPr>
                <w:rStyle w:val="2233Char"/>
                <w:rFonts w:ascii="仿宋" w:eastAsia="仿宋" w:hAnsi="仿宋" w:hint="eastAsia"/>
                <w:lang w:val="zh-CN"/>
              </w:rPr>
              <w:t>台</w:t>
            </w:r>
          </w:p>
        </w:tc>
        <w:tc>
          <w:tcPr>
            <w:tcW w:w="978" w:type="dxa"/>
            <w:vAlign w:val="center"/>
          </w:tcPr>
          <w:p w:rsidR="00CF1DEF" w:rsidRDefault="00CF1DEF" w:rsidP="00DC1EFF">
            <w:pPr>
              <w:jc w:val="center"/>
              <w:rPr>
                <w:rStyle w:val="2233Char"/>
                <w:rFonts w:ascii="仿宋" w:eastAsia="仿宋" w:hAnsi="仿宋"/>
                <w:lang w:val="zh-CN"/>
              </w:rPr>
            </w:pPr>
            <w:r>
              <w:rPr>
                <w:rStyle w:val="2233Char"/>
                <w:rFonts w:ascii="仿宋" w:eastAsia="仿宋" w:hAnsi="仿宋" w:hint="eastAsia"/>
                <w:lang w:val="zh-CN"/>
              </w:rPr>
              <w:t>台</w:t>
            </w:r>
          </w:p>
        </w:tc>
        <w:tc>
          <w:tcPr>
            <w:tcW w:w="1172" w:type="dxa"/>
          </w:tcPr>
          <w:p w:rsidR="00CF1DEF" w:rsidRDefault="00CF1DEF" w:rsidP="00DC1EFF">
            <w:pPr>
              <w:autoSpaceDE w:val="0"/>
              <w:autoSpaceDN w:val="0"/>
              <w:jc w:val="center"/>
              <w:rPr>
                <w:rStyle w:val="2233Char"/>
                <w:rFonts w:ascii="仿宋" w:eastAsia="仿宋" w:hAnsi="仿宋"/>
                <w:lang w:val="zh-CN"/>
              </w:rPr>
            </w:pPr>
            <w:r>
              <w:rPr>
                <w:rStyle w:val="2233Char"/>
                <w:rFonts w:ascii="仿宋" w:eastAsia="仿宋" w:hAnsi="仿宋" w:hint="eastAsia"/>
                <w:lang w:val="zh-CN"/>
              </w:rPr>
              <w:t>140套</w:t>
            </w:r>
          </w:p>
        </w:tc>
        <w:tc>
          <w:tcPr>
            <w:tcW w:w="128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1500</w:t>
            </w:r>
          </w:p>
        </w:tc>
        <w:tc>
          <w:tcPr>
            <w:tcW w:w="1697"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210000</w:t>
            </w:r>
          </w:p>
        </w:tc>
      </w:tr>
      <w:tr w:rsidR="00CF1DEF" w:rsidTr="00DC1EFF">
        <w:trPr>
          <w:cantSplit/>
          <w:trHeight w:val="408"/>
        </w:trPr>
        <w:tc>
          <w:tcPr>
            <w:tcW w:w="79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2</w:t>
            </w:r>
          </w:p>
        </w:tc>
        <w:tc>
          <w:tcPr>
            <w:tcW w:w="3016"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不锈钢案板</w:t>
            </w:r>
          </w:p>
        </w:tc>
        <w:tc>
          <w:tcPr>
            <w:tcW w:w="978" w:type="dxa"/>
            <w:vAlign w:val="center"/>
          </w:tcPr>
          <w:p w:rsidR="00CF1DEF" w:rsidRDefault="00CF1DEF" w:rsidP="00DC1EFF">
            <w:pPr>
              <w:jc w:val="center"/>
              <w:rPr>
                <w:rStyle w:val="2233Char"/>
                <w:rFonts w:ascii="仿宋" w:eastAsia="仿宋" w:hAnsi="仿宋"/>
                <w:lang w:val="zh-CN"/>
              </w:rPr>
            </w:pPr>
            <w:r>
              <w:rPr>
                <w:rStyle w:val="2233Char"/>
                <w:rFonts w:ascii="仿宋" w:eastAsia="仿宋" w:hAnsi="仿宋" w:hint="eastAsia"/>
                <w:lang w:val="zh-CN"/>
              </w:rPr>
              <w:t>台</w:t>
            </w:r>
          </w:p>
        </w:tc>
        <w:tc>
          <w:tcPr>
            <w:tcW w:w="1172" w:type="dxa"/>
          </w:tcPr>
          <w:p w:rsidR="00CF1DEF" w:rsidRDefault="00CF1DEF" w:rsidP="00DC1EFF">
            <w:pPr>
              <w:autoSpaceDE w:val="0"/>
              <w:autoSpaceDN w:val="0"/>
              <w:jc w:val="center"/>
              <w:rPr>
                <w:rStyle w:val="2233Char"/>
                <w:rFonts w:ascii="仿宋" w:eastAsia="仿宋" w:hAnsi="仿宋"/>
                <w:lang w:val="zh-CN"/>
              </w:rPr>
            </w:pPr>
            <w:r>
              <w:rPr>
                <w:rStyle w:val="2233Char"/>
                <w:rFonts w:ascii="仿宋" w:eastAsia="仿宋" w:hAnsi="仿宋" w:hint="eastAsia"/>
                <w:lang w:val="zh-CN"/>
              </w:rPr>
              <w:t>300个</w:t>
            </w:r>
          </w:p>
        </w:tc>
        <w:tc>
          <w:tcPr>
            <w:tcW w:w="128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500</w:t>
            </w:r>
          </w:p>
        </w:tc>
        <w:tc>
          <w:tcPr>
            <w:tcW w:w="1697"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150000</w:t>
            </w:r>
          </w:p>
        </w:tc>
      </w:tr>
      <w:tr w:rsidR="00CF1DEF" w:rsidTr="00DC1EFF">
        <w:trPr>
          <w:cantSplit/>
          <w:trHeight w:val="408"/>
        </w:trPr>
        <w:tc>
          <w:tcPr>
            <w:tcW w:w="79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3</w:t>
            </w:r>
          </w:p>
        </w:tc>
        <w:tc>
          <w:tcPr>
            <w:tcW w:w="3016"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刀工粘板</w:t>
            </w:r>
          </w:p>
        </w:tc>
        <w:tc>
          <w:tcPr>
            <w:tcW w:w="978" w:type="dxa"/>
            <w:vAlign w:val="center"/>
          </w:tcPr>
          <w:p w:rsidR="00CF1DEF" w:rsidRDefault="00CF1DEF" w:rsidP="00DC1EFF">
            <w:pPr>
              <w:jc w:val="center"/>
              <w:rPr>
                <w:rStyle w:val="2233Char"/>
                <w:rFonts w:ascii="仿宋" w:eastAsia="仿宋" w:hAnsi="仿宋"/>
                <w:lang w:val="zh-CN"/>
              </w:rPr>
            </w:pPr>
            <w:r>
              <w:rPr>
                <w:rStyle w:val="2233Char"/>
                <w:rFonts w:ascii="仿宋" w:eastAsia="仿宋" w:hAnsi="仿宋" w:hint="eastAsia"/>
                <w:lang w:val="zh-CN"/>
              </w:rPr>
              <w:t>台</w:t>
            </w:r>
          </w:p>
        </w:tc>
        <w:tc>
          <w:tcPr>
            <w:tcW w:w="1172" w:type="dxa"/>
          </w:tcPr>
          <w:p w:rsidR="00CF1DEF" w:rsidRDefault="00CF1DEF" w:rsidP="00DC1EFF">
            <w:pPr>
              <w:autoSpaceDE w:val="0"/>
              <w:autoSpaceDN w:val="0"/>
              <w:jc w:val="center"/>
              <w:rPr>
                <w:rStyle w:val="2233Char"/>
                <w:rFonts w:ascii="仿宋" w:eastAsia="仿宋" w:hAnsi="仿宋"/>
                <w:lang w:val="zh-CN"/>
              </w:rPr>
            </w:pPr>
            <w:r>
              <w:rPr>
                <w:rStyle w:val="2233Char"/>
                <w:rFonts w:ascii="仿宋" w:eastAsia="仿宋" w:hAnsi="仿宋" w:hint="eastAsia"/>
                <w:lang w:val="zh-CN"/>
              </w:rPr>
              <w:t>600个</w:t>
            </w:r>
          </w:p>
        </w:tc>
        <w:tc>
          <w:tcPr>
            <w:tcW w:w="128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80</w:t>
            </w:r>
          </w:p>
        </w:tc>
        <w:tc>
          <w:tcPr>
            <w:tcW w:w="1697"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48000</w:t>
            </w:r>
          </w:p>
        </w:tc>
      </w:tr>
      <w:tr w:rsidR="00CF1DEF" w:rsidTr="00DC1EFF">
        <w:trPr>
          <w:cantSplit/>
          <w:trHeight w:val="408"/>
        </w:trPr>
        <w:tc>
          <w:tcPr>
            <w:tcW w:w="79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4</w:t>
            </w:r>
          </w:p>
        </w:tc>
        <w:tc>
          <w:tcPr>
            <w:tcW w:w="3016"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锅（40）</w:t>
            </w:r>
          </w:p>
        </w:tc>
        <w:tc>
          <w:tcPr>
            <w:tcW w:w="978" w:type="dxa"/>
            <w:vAlign w:val="center"/>
          </w:tcPr>
          <w:p w:rsidR="00CF1DEF" w:rsidRDefault="00CF1DEF" w:rsidP="00DC1EFF">
            <w:pPr>
              <w:jc w:val="center"/>
              <w:rPr>
                <w:rStyle w:val="2233Char"/>
                <w:rFonts w:ascii="仿宋" w:eastAsia="仿宋" w:hAnsi="仿宋"/>
                <w:lang w:val="zh-CN"/>
              </w:rPr>
            </w:pPr>
            <w:proofErr w:type="gramStart"/>
            <w:r>
              <w:rPr>
                <w:rStyle w:val="2233Char"/>
                <w:rFonts w:ascii="仿宋" w:eastAsia="仿宋" w:hAnsi="仿宋" w:hint="eastAsia"/>
                <w:lang w:val="zh-CN"/>
              </w:rPr>
              <w:t>个</w:t>
            </w:r>
            <w:proofErr w:type="gramEnd"/>
          </w:p>
        </w:tc>
        <w:tc>
          <w:tcPr>
            <w:tcW w:w="1172" w:type="dxa"/>
          </w:tcPr>
          <w:p w:rsidR="00CF1DEF" w:rsidRDefault="00CF1DEF" w:rsidP="00DC1EFF">
            <w:pPr>
              <w:autoSpaceDE w:val="0"/>
              <w:autoSpaceDN w:val="0"/>
              <w:jc w:val="center"/>
              <w:rPr>
                <w:rStyle w:val="2233Char"/>
                <w:rFonts w:ascii="仿宋" w:eastAsia="仿宋" w:hAnsi="仿宋"/>
                <w:lang w:val="zh-CN"/>
              </w:rPr>
            </w:pPr>
            <w:r>
              <w:rPr>
                <w:rStyle w:val="2233Char"/>
                <w:rFonts w:ascii="仿宋" w:eastAsia="仿宋" w:hAnsi="仿宋" w:hint="eastAsia"/>
                <w:lang w:val="zh-CN"/>
              </w:rPr>
              <w:t>300个</w:t>
            </w:r>
          </w:p>
        </w:tc>
        <w:tc>
          <w:tcPr>
            <w:tcW w:w="128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40</w:t>
            </w:r>
          </w:p>
        </w:tc>
        <w:tc>
          <w:tcPr>
            <w:tcW w:w="1697"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12000</w:t>
            </w:r>
          </w:p>
        </w:tc>
      </w:tr>
      <w:tr w:rsidR="00CF1DEF" w:rsidTr="00DC1EFF">
        <w:trPr>
          <w:cantSplit/>
          <w:trHeight w:val="408"/>
        </w:trPr>
        <w:tc>
          <w:tcPr>
            <w:tcW w:w="79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5</w:t>
            </w:r>
          </w:p>
        </w:tc>
        <w:tc>
          <w:tcPr>
            <w:tcW w:w="3016"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投影仪</w:t>
            </w:r>
          </w:p>
        </w:tc>
        <w:tc>
          <w:tcPr>
            <w:tcW w:w="978" w:type="dxa"/>
            <w:vAlign w:val="center"/>
          </w:tcPr>
          <w:p w:rsidR="00CF1DEF" w:rsidRDefault="00CF1DEF" w:rsidP="00DC1EFF">
            <w:pPr>
              <w:jc w:val="center"/>
              <w:rPr>
                <w:rStyle w:val="2233Char"/>
                <w:rFonts w:ascii="仿宋" w:eastAsia="仿宋" w:hAnsi="仿宋"/>
                <w:lang w:val="zh-CN"/>
              </w:rPr>
            </w:pPr>
            <w:r>
              <w:rPr>
                <w:rStyle w:val="2233Char"/>
                <w:rFonts w:ascii="仿宋" w:eastAsia="仿宋" w:hAnsi="仿宋" w:hint="eastAsia"/>
                <w:lang w:val="zh-CN"/>
              </w:rPr>
              <w:t>套</w:t>
            </w:r>
          </w:p>
        </w:tc>
        <w:tc>
          <w:tcPr>
            <w:tcW w:w="1172" w:type="dxa"/>
          </w:tcPr>
          <w:p w:rsidR="00CF1DEF" w:rsidRDefault="00CF1DEF" w:rsidP="00DC1EFF">
            <w:pPr>
              <w:autoSpaceDE w:val="0"/>
              <w:autoSpaceDN w:val="0"/>
              <w:jc w:val="center"/>
              <w:rPr>
                <w:rStyle w:val="2233Char"/>
                <w:rFonts w:ascii="仿宋" w:eastAsia="仿宋" w:hAnsi="仿宋"/>
                <w:lang w:val="zh-CN"/>
              </w:rPr>
            </w:pPr>
            <w:r>
              <w:rPr>
                <w:rStyle w:val="2233Char"/>
                <w:rFonts w:ascii="仿宋" w:eastAsia="仿宋" w:hAnsi="仿宋" w:hint="eastAsia"/>
                <w:lang w:val="zh-CN"/>
              </w:rPr>
              <w:t>30台</w:t>
            </w:r>
          </w:p>
        </w:tc>
        <w:tc>
          <w:tcPr>
            <w:tcW w:w="128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8000</w:t>
            </w:r>
          </w:p>
        </w:tc>
        <w:tc>
          <w:tcPr>
            <w:tcW w:w="1697"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240000</w:t>
            </w:r>
          </w:p>
        </w:tc>
      </w:tr>
      <w:tr w:rsidR="00CF1DEF" w:rsidTr="00DC1EFF">
        <w:trPr>
          <w:cantSplit/>
          <w:trHeight w:val="408"/>
        </w:trPr>
        <w:tc>
          <w:tcPr>
            <w:tcW w:w="79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6</w:t>
            </w:r>
          </w:p>
        </w:tc>
        <w:tc>
          <w:tcPr>
            <w:tcW w:w="3016"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手勺</w:t>
            </w:r>
          </w:p>
        </w:tc>
        <w:tc>
          <w:tcPr>
            <w:tcW w:w="978" w:type="dxa"/>
            <w:vAlign w:val="center"/>
          </w:tcPr>
          <w:p w:rsidR="00CF1DEF" w:rsidRDefault="00CF1DEF" w:rsidP="00DC1EFF">
            <w:pPr>
              <w:jc w:val="center"/>
              <w:rPr>
                <w:rStyle w:val="2233Char"/>
                <w:rFonts w:ascii="仿宋" w:eastAsia="仿宋" w:hAnsi="仿宋"/>
                <w:lang w:val="zh-CN"/>
              </w:rPr>
            </w:pPr>
            <w:proofErr w:type="gramStart"/>
            <w:r>
              <w:rPr>
                <w:rStyle w:val="2233Char"/>
                <w:rFonts w:ascii="仿宋" w:eastAsia="仿宋" w:hAnsi="仿宋" w:hint="eastAsia"/>
                <w:lang w:val="zh-CN"/>
              </w:rPr>
              <w:t>个</w:t>
            </w:r>
            <w:proofErr w:type="gramEnd"/>
          </w:p>
        </w:tc>
        <w:tc>
          <w:tcPr>
            <w:tcW w:w="1172" w:type="dxa"/>
          </w:tcPr>
          <w:p w:rsidR="00CF1DEF" w:rsidRDefault="00CF1DEF" w:rsidP="00DC1EFF">
            <w:pPr>
              <w:autoSpaceDE w:val="0"/>
              <w:autoSpaceDN w:val="0"/>
              <w:jc w:val="center"/>
              <w:rPr>
                <w:rStyle w:val="2233Char"/>
                <w:rFonts w:ascii="仿宋" w:eastAsia="仿宋" w:hAnsi="仿宋"/>
                <w:lang w:val="zh-CN"/>
              </w:rPr>
            </w:pPr>
            <w:r>
              <w:rPr>
                <w:rStyle w:val="2233Char"/>
                <w:rFonts w:ascii="仿宋" w:eastAsia="仿宋" w:hAnsi="仿宋" w:hint="eastAsia"/>
                <w:lang w:val="zh-CN"/>
              </w:rPr>
              <w:t>600台</w:t>
            </w:r>
          </w:p>
        </w:tc>
        <w:tc>
          <w:tcPr>
            <w:tcW w:w="128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20</w:t>
            </w:r>
          </w:p>
        </w:tc>
        <w:tc>
          <w:tcPr>
            <w:tcW w:w="1697"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12000</w:t>
            </w:r>
          </w:p>
        </w:tc>
      </w:tr>
      <w:tr w:rsidR="00CF1DEF" w:rsidTr="00DC1EFF">
        <w:trPr>
          <w:cantSplit/>
          <w:trHeight w:val="408"/>
        </w:trPr>
        <w:tc>
          <w:tcPr>
            <w:tcW w:w="79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7</w:t>
            </w:r>
          </w:p>
        </w:tc>
        <w:tc>
          <w:tcPr>
            <w:tcW w:w="3016"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笔记本电脑</w:t>
            </w:r>
          </w:p>
        </w:tc>
        <w:tc>
          <w:tcPr>
            <w:tcW w:w="978" w:type="dxa"/>
            <w:vAlign w:val="center"/>
          </w:tcPr>
          <w:p w:rsidR="00CF1DEF" w:rsidRDefault="00CF1DEF" w:rsidP="00DC1EFF">
            <w:pPr>
              <w:jc w:val="center"/>
              <w:rPr>
                <w:rStyle w:val="2233Char"/>
                <w:rFonts w:ascii="仿宋" w:eastAsia="仿宋" w:hAnsi="仿宋"/>
                <w:lang w:val="zh-CN"/>
              </w:rPr>
            </w:pPr>
            <w:r>
              <w:rPr>
                <w:rStyle w:val="2233Char"/>
                <w:rFonts w:ascii="仿宋" w:eastAsia="仿宋" w:hAnsi="仿宋" w:hint="eastAsia"/>
                <w:lang w:val="zh-CN"/>
              </w:rPr>
              <w:t>台</w:t>
            </w:r>
          </w:p>
        </w:tc>
        <w:tc>
          <w:tcPr>
            <w:tcW w:w="1172" w:type="dxa"/>
          </w:tcPr>
          <w:p w:rsidR="00CF1DEF" w:rsidRDefault="00CF1DEF" w:rsidP="00DC1EFF">
            <w:pPr>
              <w:autoSpaceDE w:val="0"/>
              <w:autoSpaceDN w:val="0"/>
              <w:jc w:val="center"/>
              <w:rPr>
                <w:rStyle w:val="2233Char"/>
                <w:rFonts w:ascii="仿宋" w:eastAsia="仿宋" w:hAnsi="仿宋"/>
                <w:lang w:val="zh-CN"/>
              </w:rPr>
            </w:pPr>
            <w:r>
              <w:rPr>
                <w:rStyle w:val="2233Char"/>
                <w:rFonts w:ascii="仿宋" w:eastAsia="仿宋" w:hAnsi="仿宋" w:hint="eastAsia"/>
                <w:lang w:val="zh-CN"/>
              </w:rPr>
              <w:t>20台</w:t>
            </w:r>
          </w:p>
        </w:tc>
        <w:tc>
          <w:tcPr>
            <w:tcW w:w="128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5000</w:t>
            </w:r>
          </w:p>
        </w:tc>
        <w:tc>
          <w:tcPr>
            <w:tcW w:w="1697"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100000</w:t>
            </w:r>
          </w:p>
        </w:tc>
      </w:tr>
      <w:tr w:rsidR="00CF1DEF" w:rsidTr="00DC1EFF">
        <w:trPr>
          <w:cantSplit/>
          <w:trHeight w:val="408"/>
        </w:trPr>
        <w:tc>
          <w:tcPr>
            <w:tcW w:w="79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8</w:t>
            </w:r>
          </w:p>
        </w:tc>
        <w:tc>
          <w:tcPr>
            <w:tcW w:w="3016"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电脑</w:t>
            </w:r>
          </w:p>
        </w:tc>
        <w:tc>
          <w:tcPr>
            <w:tcW w:w="978" w:type="dxa"/>
            <w:vAlign w:val="center"/>
          </w:tcPr>
          <w:p w:rsidR="00CF1DEF" w:rsidRDefault="00CF1DEF" w:rsidP="00DC1EFF">
            <w:pPr>
              <w:jc w:val="center"/>
              <w:rPr>
                <w:rStyle w:val="2233Char"/>
                <w:rFonts w:ascii="仿宋" w:eastAsia="仿宋" w:hAnsi="仿宋"/>
                <w:lang w:val="zh-CN"/>
              </w:rPr>
            </w:pPr>
            <w:r>
              <w:rPr>
                <w:rStyle w:val="2233Char"/>
                <w:rFonts w:ascii="仿宋" w:eastAsia="仿宋" w:hAnsi="仿宋" w:hint="eastAsia"/>
                <w:lang w:val="zh-CN"/>
              </w:rPr>
              <w:t>台</w:t>
            </w:r>
          </w:p>
        </w:tc>
        <w:tc>
          <w:tcPr>
            <w:tcW w:w="1172" w:type="dxa"/>
          </w:tcPr>
          <w:p w:rsidR="00CF1DEF" w:rsidRDefault="00CF1DEF" w:rsidP="00DC1EFF">
            <w:pPr>
              <w:autoSpaceDE w:val="0"/>
              <w:autoSpaceDN w:val="0"/>
              <w:jc w:val="center"/>
              <w:rPr>
                <w:rStyle w:val="2233Char"/>
                <w:rFonts w:ascii="仿宋" w:eastAsia="仿宋" w:hAnsi="仿宋"/>
                <w:lang w:val="zh-CN"/>
              </w:rPr>
            </w:pPr>
            <w:r>
              <w:rPr>
                <w:rStyle w:val="2233Char"/>
                <w:rFonts w:ascii="仿宋" w:eastAsia="仿宋" w:hAnsi="仿宋" w:hint="eastAsia"/>
                <w:lang w:val="zh-CN"/>
              </w:rPr>
              <w:t>30台</w:t>
            </w:r>
          </w:p>
        </w:tc>
        <w:tc>
          <w:tcPr>
            <w:tcW w:w="128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4000</w:t>
            </w:r>
          </w:p>
        </w:tc>
        <w:tc>
          <w:tcPr>
            <w:tcW w:w="1697"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120000</w:t>
            </w:r>
          </w:p>
        </w:tc>
      </w:tr>
      <w:tr w:rsidR="00CF1DEF" w:rsidTr="00DC1EFF">
        <w:trPr>
          <w:cantSplit/>
          <w:trHeight w:val="408"/>
        </w:trPr>
        <w:tc>
          <w:tcPr>
            <w:tcW w:w="79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9</w:t>
            </w:r>
          </w:p>
        </w:tc>
        <w:tc>
          <w:tcPr>
            <w:tcW w:w="3016"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数码摄像机</w:t>
            </w:r>
          </w:p>
        </w:tc>
        <w:tc>
          <w:tcPr>
            <w:tcW w:w="978" w:type="dxa"/>
            <w:vAlign w:val="center"/>
          </w:tcPr>
          <w:p w:rsidR="00CF1DEF" w:rsidRDefault="00CF1DEF" w:rsidP="00DC1EFF">
            <w:pPr>
              <w:jc w:val="center"/>
              <w:rPr>
                <w:rStyle w:val="2233Char"/>
                <w:rFonts w:ascii="仿宋" w:eastAsia="仿宋" w:hAnsi="仿宋"/>
                <w:lang w:val="zh-CN"/>
              </w:rPr>
            </w:pPr>
            <w:r>
              <w:rPr>
                <w:rStyle w:val="2233Char"/>
                <w:rFonts w:ascii="仿宋" w:eastAsia="仿宋" w:hAnsi="仿宋" w:hint="eastAsia"/>
                <w:lang w:val="zh-CN"/>
              </w:rPr>
              <w:t>台</w:t>
            </w:r>
          </w:p>
        </w:tc>
        <w:tc>
          <w:tcPr>
            <w:tcW w:w="1172" w:type="dxa"/>
          </w:tcPr>
          <w:p w:rsidR="00CF1DEF" w:rsidRDefault="00CF1DEF" w:rsidP="00DC1EFF">
            <w:pPr>
              <w:autoSpaceDE w:val="0"/>
              <w:autoSpaceDN w:val="0"/>
              <w:jc w:val="center"/>
              <w:rPr>
                <w:rStyle w:val="2233Char"/>
                <w:rFonts w:ascii="仿宋" w:eastAsia="仿宋" w:hAnsi="仿宋"/>
                <w:lang w:val="zh-CN"/>
              </w:rPr>
            </w:pPr>
            <w:r>
              <w:rPr>
                <w:rStyle w:val="2233Char"/>
                <w:rFonts w:ascii="仿宋" w:eastAsia="仿宋" w:hAnsi="仿宋" w:hint="eastAsia"/>
                <w:lang w:val="zh-CN"/>
              </w:rPr>
              <w:t>2台</w:t>
            </w:r>
          </w:p>
        </w:tc>
        <w:tc>
          <w:tcPr>
            <w:tcW w:w="128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10000</w:t>
            </w:r>
          </w:p>
        </w:tc>
        <w:tc>
          <w:tcPr>
            <w:tcW w:w="1697"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20000</w:t>
            </w:r>
          </w:p>
        </w:tc>
      </w:tr>
      <w:tr w:rsidR="00CF1DEF" w:rsidTr="00DC1EFF">
        <w:trPr>
          <w:cantSplit/>
          <w:trHeight w:val="408"/>
        </w:trPr>
        <w:tc>
          <w:tcPr>
            <w:tcW w:w="79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10</w:t>
            </w:r>
          </w:p>
        </w:tc>
        <w:tc>
          <w:tcPr>
            <w:tcW w:w="3016"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照相机</w:t>
            </w:r>
          </w:p>
        </w:tc>
        <w:tc>
          <w:tcPr>
            <w:tcW w:w="978" w:type="dxa"/>
            <w:vAlign w:val="center"/>
          </w:tcPr>
          <w:p w:rsidR="00CF1DEF" w:rsidRDefault="00CF1DEF" w:rsidP="00DC1EFF">
            <w:pPr>
              <w:jc w:val="center"/>
              <w:rPr>
                <w:rStyle w:val="2233Char"/>
                <w:rFonts w:ascii="仿宋" w:eastAsia="仿宋" w:hAnsi="仿宋"/>
                <w:lang w:val="zh-CN"/>
              </w:rPr>
            </w:pPr>
            <w:r>
              <w:rPr>
                <w:rStyle w:val="2233Char"/>
                <w:rFonts w:ascii="仿宋" w:eastAsia="仿宋" w:hAnsi="仿宋" w:hint="eastAsia"/>
                <w:lang w:val="zh-CN"/>
              </w:rPr>
              <w:t>台</w:t>
            </w:r>
          </w:p>
        </w:tc>
        <w:tc>
          <w:tcPr>
            <w:tcW w:w="1172" w:type="dxa"/>
          </w:tcPr>
          <w:p w:rsidR="00CF1DEF" w:rsidRDefault="00CF1DEF" w:rsidP="00DC1EFF">
            <w:pPr>
              <w:autoSpaceDE w:val="0"/>
              <w:autoSpaceDN w:val="0"/>
              <w:jc w:val="center"/>
              <w:rPr>
                <w:rStyle w:val="2233Char"/>
                <w:rFonts w:ascii="仿宋" w:eastAsia="仿宋" w:hAnsi="仿宋"/>
                <w:lang w:val="zh-CN"/>
              </w:rPr>
            </w:pPr>
            <w:r>
              <w:rPr>
                <w:rStyle w:val="2233Char"/>
                <w:rFonts w:ascii="仿宋" w:eastAsia="仿宋" w:hAnsi="仿宋" w:hint="eastAsia"/>
                <w:lang w:val="zh-CN"/>
              </w:rPr>
              <w:t>2台</w:t>
            </w:r>
          </w:p>
        </w:tc>
        <w:tc>
          <w:tcPr>
            <w:tcW w:w="128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5000</w:t>
            </w:r>
          </w:p>
        </w:tc>
        <w:tc>
          <w:tcPr>
            <w:tcW w:w="1697"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10000</w:t>
            </w:r>
          </w:p>
        </w:tc>
      </w:tr>
      <w:tr w:rsidR="00CF1DEF" w:rsidTr="00DC1EFF">
        <w:trPr>
          <w:cantSplit/>
          <w:trHeight w:val="408"/>
        </w:trPr>
        <w:tc>
          <w:tcPr>
            <w:tcW w:w="79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11</w:t>
            </w:r>
          </w:p>
        </w:tc>
        <w:tc>
          <w:tcPr>
            <w:tcW w:w="3016"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桌凳</w:t>
            </w:r>
          </w:p>
        </w:tc>
        <w:tc>
          <w:tcPr>
            <w:tcW w:w="978" w:type="dxa"/>
            <w:vAlign w:val="center"/>
          </w:tcPr>
          <w:p w:rsidR="00CF1DEF" w:rsidRDefault="00CF1DEF" w:rsidP="00DC1EFF">
            <w:pPr>
              <w:jc w:val="center"/>
              <w:rPr>
                <w:rStyle w:val="2233Char"/>
                <w:rFonts w:ascii="仿宋" w:eastAsia="仿宋" w:hAnsi="仿宋"/>
                <w:lang w:val="zh-CN"/>
              </w:rPr>
            </w:pPr>
            <w:r>
              <w:rPr>
                <w:rStyle w:val="2233Char"/>
                <w:rFonts w:ascii="仿宋" w:eastAsia="仿宋" w:hAnsi="仿宋" w:hint="eastAsia"/>
                <w:lang w:val="zh-CN"/>
              </w:rPr>
              <w:t>套</w:t>
            </w:r>
          </w:p>
        </w:tc>
        <w:tc>
          <w:tcPr>
            <w:tcW w:w="1172" w:type="dxa"/>
          </w:tcPr>
          <w:p w:rsidR="00CF1DEF" w:rsidRDefault="00CF1DEF" w:rsidP="00DC1EFF">
            <w:pPr>
              <w:autoSpaceDE w:val="0"/>
              <w:autoSpaceDN w:val="0"/>
              <w:jc w:val="center"/>
              <w:rPr>
                <w:rStyle w:val="2233Char"/>
                <w:rFonts w:ascii="仿宋" w:eastAsia="仿宋" w:hAnsi="仿宋"/>
                <w:lang w:val="zh-CN"/>
              </w:rPr>
            </w:pPr>
            <w:r>
              <w:rPr>
                <w:rStyle w:val="2233Char"/>
                <w:rFonts w:ascii="仿宋" w:eastAsia="仿宋" w:hAnsi="仿宋" w:hint="eastAsia"/>
                <w:lang w:val="zh-CN"/>
              </w:rPr>
              <w:t>1600张</w:t>
            </w:r>
          </w:p>
        </w:tc>
        <w:tc>
          <w:tcPr>
            <w:tcW w:w="128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200</w:t>
            </w:r>
          </w:p>
        </w:tc>
        <w:tc>
          <w:tcPr>
            <w:tcW w:w="1697"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320000</w:t>
            </w:r>
          </w:p>
        </w:tc>
      </w:tr>
      <w:tr w:rsidR="00CF1DEF" w:rsidTr="00DC1EFF">
        <w:trPr>
          <w:cantSplit/>
          <w:trHeight w:val="408"/>
        </w:trPr>
        <w:tc>
          <w:tcPr>
            <w:tcW w:w="79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12</w:t>
            </w:r>
          </w:p>
        </w:tc>
        <w:tc>
          <w:tcPr>
            <w:tcW w:w="3016"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打印机复印件</w:t>
            </w:r>
          </w:p>
        </w:tc>
        <w:tc>
          <w:tcPr>
            <w:tcW w:w="978" w:type="dxa"/>
            <w:vAlign w:val="center"/>
          </w:tcPr>
          <w:p w:rsidR="00CF1DEF" w:rsidRDefault="00CF1DEF" w:rsidP="00DC1EFF">
            <w:pPr>
              <w:jc w:val="center"/>
              <w:rPr>
                <w:rStyle w:val="2233Char"/>
                <w:rFonts w:ascii="仿宋" w:eastAsia="仿宋" w:hAnsi="仿宋"/>
                <w:lang w:val="zh-CN"/>
              </w:rPr>
            </w:pPr>
            <w:r>
              <w:rPr>
                <w:rStyle w:val="2233Char"/>
                <w:rFonts w:ascii="仿宋" w:eastAsia="仿宋" w:hAnsi="仿宋" w:hint="eastAsia"/>
                <w:lang w:val="zh-CN"/>
              </w:rPr>
              <w:t>台</w:t>
            </w:r>
          </w:p>
        </w:tc>
        <w:tc>
          <w:tcPr>
            <w:tcW w:w="1172" w:type="dxa"/>
          </w:tcPr>
          <w:p w:rsidR="00CF1DEF" w:rsidRDefault="00CF1DEF" w:rsidP="00DC1EFF">
            <w:pPr>
              <w:autoSpaceDE w:val="0"/>
              <w:autoSpaceDN w:val="0"/>
              <w:jc w:val="center"/>
              <w:rPr>
                <w:rStyle w:val="2233Char"/>
                <w:rFonts w:ascii="仿宋" w:eastAsia="仿宋" w:hAnsi="仿宋"/>
                <w:lang w:val="zh-CN"/>
              </w:rPr>
            </w:pPr>
            <w:r>
              <w:rPr>
                <w:rStyle w:val="2233Char"/>
                <w:rFonts w:ascii="仿宋" w:eastAsia="仿宋" w:hAnsi="仿宋" w:hint="eastAsia"/>
                <w:lang w:val="zh-CN"/>
              </w:rPr>
              <w:t>4台</w:t>
            </w:r>
          </w:p>
        </w:tc>
        <w:tc>
          <w:tcPr>
            <w:tcW w:w="128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5000</w:t>
            </w:r>
          </w:p>
        </w:tc>
        <w:tc>
          <w:tcPr>
            <w:tcW w:w="1697"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20000</w:t>
            </w:r>
          </w:p>
        </w:tc>
      </w:tr>
      <w:tr w:rsidR="00CF1DEF" w:rsidTr="00DC1EFF">
        <w:trPr>
          <w:cantSplit/>
          <w:trHeight w:val="408"/>
        </w:trPr>
        <w:tc>
          <w:tcPr>
            <w:tcW w:w="79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13</w:t>
            </w:r>
          </w:p>
        </w:tc>
        <w:tc>
          <w:tcPr>
            <w:tcW w:w="3016"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扩音机</w:t>
            </w:r>
          </w:p>
        </w:tc>
        <w:tc>
          <w:tcPr>
            <w:tcW w:w="978" w:type="dxa"/>
            <w:vAlign w:val="center"/>
          </w:tcPr>
          <w:p w:rsidR="00CF1DEF" w:rsidRDefault="00CF1DEF" w:rsidP="00DC1EFF">
            <w:pPr>
              <w:jc w:val="center"/>
              <w:rPr>
                <w:rStyle w:val="2233Char"/>
                <w:rFonts w:ascii="仿宋" w:eastAsia="仿宋" w:hAnsi="仿宋"/>
                <w:lang w:val="zh-CN"/>
              </w:rPr>
            </w:pPr>
            <w:r>
              <w:rPr>
                <w:rStyle w:val="2233Char"/>
                <w:rFonts w:ascii="仿宋" w:eastAsia="仿宋" w:hAnsi="仿宋" w:hint="eastAsia"/>
                <w:lang w:val="zh-CN"/>
              </w:rPr>
              <w:t>套</w:t>
            </w:r>
          </w:p>
        </w:tc>
        <w:tc>
          <w:tcPr>
            <w:tcW w:w="1172" w:type="dxa"/>
          </w:tcPr>
          <w:p w:rsidR="00CF1DEF" w:rsidRDefault="00CF1DEF" w:rsidP="00DC1EFF">
            <w:pPr>
              <w:autoSpaceDE w:val="0"/>
              <w:autoSpaceDN w:val="0"/>
              <w:jc w:val="center"/>
              <w:rPr>
                <w:rStyle w:val="2233Char"/>
                <w:rFonts w:ascii="仿宋" w:eastAsia="仿宋" w:hAnsi="仿宋"/>
                <w:lang w:val="zh-CN"/>
              </w:rPr>
            </w:pPr>
            <w:r>
              <w:rPr>
                <w:rStyle w:val="2233Char"/>
                <w:rFonts w:ascii="仿宋" w:eastAsia="仿宋" w:hAnsi="仿宋" w:hint="eastAsia"/>
                <w:lang w:val="zh-CN"/>
              </w:rPr>
              <w:t>20套</w:t>
            </w:r>
          </w:p>
        </w:tc>
        <w:tc>
          <w:tcPr>
            <w:tcW w:w="128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1200</w:t>
            </w:r>
          </w:p>
        </w:tc>
        <w:tc>
          <w:tcPr>
            <w:tcW w:w="1697"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24000</w:t>
            </w:r>
          </w:p>
        </w:tc>
      </w:tr>
      <w:tr w:rsidR="00CF1DEF" w:rsidTr="00DC1EFF">
        <w:trPr>
          <w:cantSplit/>
          <w:trHeight w:val="408"/>
        </w:trPr>
        <w:tc>
          <w:tcPr>
            <w:tcW w:w="79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lastRenderedPageBreak/>
              <w:t>14</w:t>
            </w:r>
          </w:p>
        </w:tc>
        <w:tc>
          <w:tcPr>
            <w:tcW w:w="3016"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图书</w:t>
            </w:r>
          </w:p>
        </w:tc>
        <w:tc>
          <w:tcPr>
            <w:tcW w:w="978" w:type="dxa"/>
            <w:vAlign w:val="center"/>
          </w:tcPr>
          <w:p w:rsidR="00CF1DEF" w:rsidRDefault="00CF1DEF" w:rsidP="00DC1EFF">
            <w:pPr>
              <w:jc w:val="center"/>
              <w:rPr>
                <w:rStyle w:val="2233Char"/>
                <w:rFonts w:ascii="仿宋" w:eastAsia="仿宋" w:hAnsi="仿宋"/>
                <w:lang w:val="zh-CN"/>
              </w:rPr>
            </w:pPr>
            <w:r>
              <w:rPr>
                <w:rStyle w:val="2233Char"/>
                <w:rFonts w:ascii="仿宋" w:eastAsia="仿宋" w:hAnsi="仿宋" w:hint="eastAsia"/>
                <w:lang w:val="zh-CN"/>
              </w:rPr>
              <w:t>册</w:t>
            </w:r>
          </w:p>
        </w:tc>
        <w:tc>
          <w:tcPr>
            <w:tcW w:w="1172" w:type="dxa"/>
          </w:tcPr>
          <w:p w:rsidR="00CF1DEF" w:rsidRDefault="00CF1DEF" w:rsidP="00DC1EFF">
            <w:pPr>
              <w:autoSpaceDE w:val="0"/>
              <w:autoSpaceDN w:val="0"/>
              <w:jc w:val="center"/>
              <w:rPr>
                <w:rStyle w:val="2233Char"/>
                <w:rFonts w:ascii="仿宋" w:eastAsia="仿宋" w:hAnsi="仿宋"/>
                <w:lang w:val="zh-CN"/>
              </w:rPr>
            </w:pPr>
            <w:r>
              <w:rPr>
                <w:rStyle w:val="2233Char"/>
                <w:rFonts w:ascii="仿宋" w:eastAsia="仿宋" w:hAnsi="仿宋" w:hint="eastAsia"/>
                <w:lang w:val="zh-CN"/>
              </w:rPr>
              <w:t>5000册</w:t>
            </w:r>
          </w:p>
        </w:tc>
        <w:tc>
          <w:tcPr>
            <w:tcW w:w="128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30</w:t>
            </w:r>
          </w:p>
        </w:tc>
        <w:tc>
          <w:tcPr>
            <w:tcW w:w="1697"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150000</w:t>
            </w:r>
          </w:p>
        </w:tc>
      </w:tr>
      <w:tr w:rsidR="00CF1DEF" w:rsidTr="00DC1EFF">
        <w:trPr>
          <w:cantSplit/>
          <w:trHeight w:val="408"/>
        </w:trPr>
        <w:tc>
          <w:tcPr>
            <w:tcW w:w="79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15</w:t>
            </w:r>
          </w:p>
        </w:tc>
        <w:tc>
          <w:tcPr>
            <w:tcW w:w="3016"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档案柜</w:t>
            </w:r>
          </w:p>
        </w:tc>
        <w:tc>
          <w:tcPr>
            <w:tcW w:w="978" w:type="dxa"/>
            <w:vAlign w:val="center"/>
          </w:tcPr>
          <w:p w:rsidR="00CF1DEF" w:rsidRDefault="00CF1DEF" w:rsidP="00DC1EFF">
            <w:pPr>
              <w:jc w:val="center"/>
              <w:rPr>
                <w:rStyle w:val="2233Char"/>
                <w:rFonts w:ascii="仿宋" w:eastAsia="仿宋" w:hAnsi="仿宋"/>
                <w:lang w:val="zh-CN"/>
              </w:rPr>
            </w:pPr>
            <w:r>
              <w:rPr>
                <w:rStyle w:val="2233Char"/>
                <w:rFonts w:ascii="仿宋" w:eastAsia="仿宋" w:hAnsi="仿宋" w:hint="eastAsia"/>
                <w:lang w:val="zh-CN"/>
              </w:rPr>
              <w:t>套</w:t>
            </w:r>
          </w:p>
        </w:tc>
        <w:tc>
          <w:tcPr>
            <w:tcW w:w="1172" w:type="dxa"/>
          </w:tcPr>
          <w:p w:rsidR="00CF1DEF" w:rsidRDefault="00CF1DEF" w:rsidP="00DC1EFF">
            <w:pPr>
              <w:autoSpaceDE w:val="0"/>
              <w:autoSpaceDN w:val="0"/>
              <w:jc w:val="center"/>
              <w:rPr>
                <w:rStyle w:val="2233Char"/>
                <w:rFonts w:ascii="仿宋" w:eastAsia="仿宋" w:hAnsi="仿宋"/>
                <w:lang w:val="zh-CN"/>
              </w:rPr>
            </w:pPr>
            <w:r>
              <w:rPr>
                <w:rStyle w:val="2233Char"/>
                <w:rFonts w:ascii="仿宋" w:eastAsia="仿宋" w:hAnsi="仿宋" w:hint="eastAsia"/>
                <w:lang w:val="zh-CN"/>
              </w:rPr>
              <w:t>30套</w:t>
            </w:r>
          </w:p>
        </w:tc>
        <w:tc>
          <w:tcPr>
            <w:tcW w:w="128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750</w:t>
            </w:r>
          </w:p>
        </w:tc>
        <w:tc>
          <w:tcPr>
            <w:tcW w:w="1697"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22500</w:t>
            </w:r>
          </w:p>
        </w:tc>
      </w:tr>
      <w:tr w:rsidR="00CF1DEF" w:rsidTr="00DC1EFF">
        <w:trPr>
          <w:cantSplit/>
          <w:trHeight w:val="408"/>
        </w:trPr>
        <w:tc>
          <w:tcPr>
            <w:tcW w:w="79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16</w:t>
            </w:r>
          </w:p>
        </w:tc>
        <w:tc>
          <w:tcPr>
            <w:tcW w:w="3016"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办公桌</w:t>
            </w:r>
          </w:p>
        </w:tc>
        <w:tc>
          <w:tcPr>
            <w:tcW w:w="978" w:type="dxa"/>
            <w:vAlign w:val="center"/>
          </w:tcPr>
          <w:p w:rsidR="00CF1DEF" w:rsidRDefault="00CF1DEF" w:rsidP="00DC1EFF">
            <w:pPr>
              <w:jc w:val="center"/>
              <w:rPr>
                <w:rStyle w:val="2233Char"/>
                <w:rFonts w:ascii="仿宋" w:eastAsia="仿宋" w:hAnsi="仿宋"/>
                <w:lang w:val="zh-CN"/>
              </w:rPr>
            </w:pPr>
            <w:r>
              <w:rPr>
                <w:rStyle w:val="2233Char"/>
                <w:rFonts w:ascii="仿宋" w:eastAsia="仿宋" w:hAnsi="仿宋" w:hint="eastAsia"/>
                <w:lang w:val="zh-CN"/>
              </w:rPr>
              <w:t>套</w:t>
            </w:r>
          </w:p>
        </w:tc>
        <w:tc>
          <w:tcPr>
            <w:tcW w:w="1172" w:type="dxa"/>
          </w:tcPr>
          <w:p w:rsidR="00CF1DEF" w:rsidRDefault="00CF1DEF" w:rsidP="00DC1EFF">
            <w:pPr>
              <w:autoSpaceDE w:val="0"/>
              <w:autoSpaceDN w:val="0"/>
              <w:jc w:val="center"/>
              <w:rPr>
                <w:rStyle w:val="2233Char"/>
                <w:rFonts w:ascii="仿宋" w:eastAsia="仿宋" w:hAnsi="仿宋"/>
                <w:lang w:val="zh-CN"/>
              </w:rPr>
            </w:pPr>
            <w:r>
              <w:rPr>
                <w:rStyle w:val="2233Char"/>
                <w:rFonts w:ascii="仿宋" w:eastAsia="仿宋" w:hAnsi="仿宋" w:hint="eastAsia"/>
                <w:lang w:val="zh-CN"/>
              </w:rPr>
              <w:t>100</w:t>
            </w:r>
          </w:p>
        </w:tc>
        <w:tc>
          <w:tcPr>
            <w:tcW w:w="1283"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300</w:t>
            </w:r>
          </w:p>
        </w:tc>
        <w:tc>
          <w:tcPr>
            <w:tcW w:w="1697" w:type="dxa"/>
            <w:vAlign w:val="center"/>
          </w:tcPr>
          <w:p w:rsidR="00CF1DEF" w:rsidRDefault="00CF1DEF" w:rsidP="00DC1EFF">
            <w:pPr>
              <w:widowControl/>
              <w:jc w:val="center"/>
              <w:rPr>
                <w:rStyle w:val="2233Char"/>
                <w:rFonts w:ascii="仿宋" w:eastAsia="仿宋" w:hAnsi="仿宋"/>
                <w:lang w:val="zh-CN"/>
              </w:rPr>
            </w:pPr>
            <w:r>
              <w:rPr>
                <w:rStyle w:val="2233Char"/>
                <w:rFonts w:ascii="仿宋" w:eastAsia="仿宋" w:hAnsi="仿宋" w:hint="eastAsia"/>
                <w:lang w:val="zh-CN"/>
              </w:rPr>
              <w:t>30000</w:t>
            </w:r>
          </w:p>
        </w:tc>
      </w:tr>
    </w:tbl>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4、教学方法</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本专业教学安排坚持学历教育与岗位培训相融合、职业能力与职业素养兼顾，结合各学校具体情况，有针对性地培养系统化设计人才培养方案。</w:t>
      </w:r>
    </w:p>
    <w:p w:rsidR="00CF1DEF" w:rsidRDefault="00CF1DEF" w:rsidP="00CF1DEF">
      <w:pPr>
        <w:overflowPunct w:val="0"/>
        <w:spacing w:line="360" w:lineRule="auto"/>
        <w:ind w:firstLineChars="192" w:firstLine="461"/>
        <w:rPr>
          <w:rFonts w:ascii="仿宋_GB2312" w:eastAsia="仿宋_GB2312"/>
          <w:sz w:val="24"/>
          <w:szCs w:val="30"/>
        </w:rPr>
      </w:pPr>
      <w:r>
        <w:rPr>
          <w:rFonts w:ascii="仿宋_GB2312" w:eastAsia="仿宋_GB2312" w:hint="eastAsia"/>
          <w:sz w:val="24"/>
          <w:szCs w:val="30"/>
        </w:rPr>
        <w:t>1）公共基础课教学要符合教育部有关教育教学的基本要求，基于培养学生科学文化素质、服务学生专业学习和终身发展的功能定位，重在教学方法、教学组织形式的改革，教学手段、教学模式的创新，充分调动学生学习积极性，全面提高学生综合素质，培养学生的学习能力和职业能力，为学生今后的进一步发展打下良好基础。</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2）专业技能课应按照相应专业方向和专业岗位的技能要求，加强对学生职业能力的培养，充分体现职业教育教学特色，突出做中学、做中教的教学手段，采用基于行为导向的项目教学法、任务驱动教学法、案例教学法、情境教学法等多种教学方法，突出以学生为本，激发学生的兴趣，使学生在案例分析或项目活动中熟悉计算机应用专业中各行业各类职业岗位的相关业务流程和操作技能。坚持知行合一，充分利用校内、校外实训基地，突出职业教育特色，强化学生的实践能力和职业技能培养。</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3）坚持“德技并重”的培养原则，提高学生的综合素质，首先要培养学生做守法合格的公民，其次培养学生掌握一技之长的本领。学校应立德树人，把德育工作放在首位，突出以诚信、敬业为重点的职业道德教育。</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4）制定并完善各环节的规章制度。从学生的日常行为规范，到学校的各种评价考核制度，各个环节的规章制度应该严格质量标准，认真执行落实标准，依靠制度管理和约束师生的行为。学校应积极探索符合职业教育规律和特点的考核形式、方法与手段的改革，有效地促进教学。</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5）积极推行新型教学方法。积极进行教学改革，研究了解学生的心理特点和接受能力，使用学生喜闻乐见的教学方法，充分利用各种教学资源，注重实际工作任务情境的模拟，以行动导向为主的项目教学法、案例教学法和情景教学法等方法，提高课堂教学效率。</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5、学习评价</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lastRenderedPageBreak/>
        <w:t>采用过程性考核和课程结业考核相结合的考核方式。课程总成绩为100分，</w:t>
      </w:r>
      <w:proofErr w:type="gramStart"/>
      <w:r>
        <w:rPr>
          <w:rFonts w:ascii="仿宋_GB2312" w:eastAsia="仿宋_GB2312" w:hint="eastAsia"/>
          <w:sz w:val="24"/>
          <w:szCs w:val="30"/>
        </w:rPr>
        <w:t>其中过程性考核占</w:t>
      </w:r>
      <w:proofErr w:type="gramEnd"/>
      <w:r>
        <w:rPr>
          <w:rFonts w:ascii="仿宋_GB2312" w:eastAsia="仿宋_GB2312" w:hint="eastAsia"/>
          <w:sz w:val="24"/>
          <w:szCs w:val="30"/>
        </w:rPr>
        <w:t>总成绩的60%，课程结业</w:t>
      </w:r>
      <w:proofErr w:type="gramStart"/>
      <w:r>
        <w:rPr>
          <w:rFonts w:ascii="仿宋_GB2312" w:eastAsia="仿宋_GB2312" w:hint="eastAsia"/>
          <w:sz w:val="24"/>
          <w:szCs w:val="30"/>
        </w:rPr>
        <w:t>考核占</w:t>
      </w:r>
      <w:proofErr w:type="gramEnd"/>
      <w:r>
        <w:rPr>
          <w:rFonts w:ascii="仿宋_GB2312" w:eastAsia="仿宋_GB2312" w:hint="eastAsia"/>
          <w:sz w:val="24"/>
          <w:szCs w:val="30"/>
        </w:rPr>
        <w:t>总成绩的40%；总成绩60分为及格。</w:t>
      </w:r>
    </w:p>
    <w:p w:rsidR="00CF1DEF" w:rsidRDefault="00CF1DEF" w:rsidP="00CF1DEF">
      <w:pPr>
        <w:overflowPunct w:val="0"/>
        <w:spacing w:line="360" w:lineRule="auto"/>
        <w:ind w:firstLineChars="177" w:firstLine="425"/>
        <w:rPr>
          <w:rFonts w:ascii="仿宋_GB2312" w:eastAsia="仿宋_GB2312"/>
          <w:sz w:val="24"/>
          <w:szCs w:val="30"/>
        </w:rPr>
      </w:pPr>
      <w:r>
        <w:rPr>
          <w:rFonts w:ascii="仿宋_GB2312" w:eastAsia="仿宋_GB2312" w:hint="eastAsia"/>
          <w:sz w:val="24"/>
          <w:szCs w:val="30"/>
        </w:rPr>
        <w:t>1）过程性考核主要包括以下内容：</w:t>
      </w:r>
    </w:p>
    <w:p w:rsidR="00CF1DEF" w:rsidRDefault="00CF1DEF" w:rsidP="00CF1DEF">
      <w:pPr>
        <w:overflowPunct w:val="0"/>
        <w:spacing w:line="360" w:lineRule="auto"/>
        <w:ind w:firstLineChars="236" w:firstLine="566"/>
        <w:rPr>
          <w:rFonts w:ascii="仿宋_GB2312" w:eastAsia="仿宋_GB2312"/>
          <w:sz w:val="24"/>
          <w:szCs w:val="30"/>
        </w:rPr>
      </w:pPr>
      <w:r>
        <w:rPr>
          <w:rFonts w:ascii="仿宋_GB2312" w:eastAsia="仿宋_GB2312" w:hint="eastAsia"/>
          <w:sz w:val="24"/>
          <w:szCs w:val="30"/>
        </w:rPr>
        <w:t>①学习态度（30%）：主要包括出勤率、听课情况、课堂讨论、发言、提问、作业等。</w:t>
      </w:r>
    </w:p>
    <w:p w:rsidR="00CF1DEF" w:rsidRDefault="00CF1DEF" w:rsidP="00CF1DEF">
      <w:pPr>
        <w:overflowPunct w:val="0"/>
        <w:spacing w:line="360" w:lineRule="auto"/>
        <w:ind w:firstLineChars="236" w:firstLine="566"/>
        <w:rPr>
          <w:rFonts w:ascii="仿宋_GB2312" w:eastAsia="仿宋_GB2312"/>
          <w:sz w:val="24"/>
          <w:szCs w:val="30"/>
        </w:rPr>
      </w:pPr>
      <w:r>
        <w:rPr>
          <w:rFonts w:ascii="仿宋" w:eastAsia="仿宋" w:hAnsi="仿宋" w:hint="eastAsia"/>
          <w:sz w:val="24"/>
          <w:szCs w:val="30"/>
        </w:rPr>
        <w:t>②</w:t>
      </w:r>
      <w:r>
        <w:rPr>
          <w:rFonts w:ascii="仿宋_GB2312" w:eastAsia="仿宋_GB2312" w:hint="eastAsia"/>
          <w:sz w:val="24"/>
          <w:szCs w:val="30"/>
        </w:rPr>
        <w:t>岗位技能操作（40%）：主要包括施工准备、操作规范程度、熟练程度、成果等。</w:t>
      </w:r>
    </w:p>
    <w:p w:rsidR="00CF1DEF" w:rsidRDefault="00CF1DEF" w:rsidP="00CF1DEF">
      <w:pPr>
        <w:overflowPunct w:val="0"/>
        <w:spacing w:line="360" w:lineRule="auto"/>
        <w:ind w:firstLineChars="236" w:firstLine="566"/>
        <w:rPr>
          <w:rFonts w:ascii="仿宋_GB2312" w:eastAsia="仿宋_GB2312"/>
          <w:sz w:val="24"/>
          <w:szCs w:val="30"/>
        </w:rPr>
      </w:pPr>
      <w:r>
        <w:rPr>
          <w:rFonts w:ascii="仿宋" w:eastAsia="仿宋" w:hAnsi="仿宋" w:hint="eastAsia"/>
          <w:sz w:val="24"/>
          <w:szCs w:val="30"/>
        </w:rPr>
        <w:t>③</w:t>
      </w:r>
      <w:r>
        <w:rPr>
          <w:rFonts w:ascii="仿宋_GB2312" w:eastAsia="仿宋_GB2312" w:hint="eastAsia"/>
          <w:sz w:val="24"/>
          <w:szCs w:val="30"/>
        </w:rPr>
        <w:t>单元测试（30%）：教师可采用单元测试题库组织进行，也可以根据单元项目内容结合实际案例由学生完成相应的成果等。</w:t>
      </w:r>
    </w:p>
    <w:p w:rsidR="00CF1DEF" w:rsidRDefault="00CF1DEF" w:rsidP="00CF1DEF">
      <w:pPr>
        <w:overflowPunct w:val="0"/>
        <w:spacing w:line="360" w:lineRule="auto"/>
        <w:ind w:firstLineChars="177" w:firstLine="425"/>
        <w:rPr>
          <w:rFonts w:ascii="仿宋_GB2312" w:eastAsia="仿宋_GB2312"/>
          <w:sz w:val="24"/>
          <w:szCs w:val="30"/>
        </w:rPr>
      </w:pPr>
      <w:r>
        <w:rPr>
          <w:rFonts w:ascii="仿宋_GB2312" w:eastAsia="仿宋_GB2312" w:hint="eastAsia"/>
          <w:sz w:val="24"/>
          <w:szCs w:val="30"/>
        </w:rPr>
        <w:t>2）课程结业考核：可采用笔试、现场实操、答辩、论文等多种形式。</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6、质量管理</w:t>
      </w:r>
    </w:p>
    <w:p w:rsidR="00CF1DEF" w:rsidRDefault="00CF1DEF" w:rsidP="00CF1DEF">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1）计划编制按照专业培养目标的总体要求，本着由目标岗位定工作范围、由工作范围规范知识结构、能力结构的原则，设计教学过程，编制教学计划。</w:t>
      </w:r>
    </w:p>
    <w:p w:rsidR="00CF1DEF" w:rsidRDefault="00CF1DEF" w:rsidP="00CF1DEF">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2）坚持德育为先，能力为重。把社会主义核心价值体系融入教育教学全过程，着力培养学生的职业道德、职业技能和就业创业能力。</w:t>
      </w:r>
    </w:p>
    <w:p w:rsidR="00CF1DEF" w:rsidRDefault="00CF1DEF" w:rsidP="00CF1DEF">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3）坚持产教融合、校企合作。实现专业设置与职业岗位、专业课程内容与职业标准、教学过程与生产过程的深度对接。以职业资格标准为制订专业教学标准的重要依据，努力满足行业科技进步、劳动组织优化、经营管理方式转变和产业文化对技能型人才的新要求。</w:t>
      </w:r>
    </w:p>
    <w:p w:rsidR="00CF1DEF" w:rsidRDefault="00CF1DEF" w:rsidP="00CF1DEF">
      <w:pPr>
        <w:overflowPunct w:val="0"/>
        <w:spacing w:line="360" w:lineRule="auto"/>
        <w:ind w:firstLineChars="242" w:firstLine="581"/>
        <w:rPr>
          <w:rFonts w:ascii="仿宋_GB2312" w:eastAsia="仿宋_GB2312"/>
          <w:sz w:val="24"/>
          <w:szCs w:val="30"/>
        </w:rPr>
      </w:pPr>
      <w:r>
        <w:rPr>
          <w:rFonts w:ascii="仿宋_GB2312" w:eastAsia="仿宋_GB2312"/>
          <w:sz w:val="24"/>
          <w:szCs w:val="30"/>
        </w:rPr>
        <w:t>4</w:t>
      </w:r>
      <w:r>
        <w:rPr>
          <w:rFonts w:ascii="仿宋_GB2312" w:eastAsia="仿宋_GB2312" w:hint="eastAsia"/>
          <w:sz w:val="24"/>
          <w:szCs w:val="30"/>
        </w:rPr>
        <w:t>）坚持工学结合、教学做合一的人才培养模式。注重“做中学、做中教”，重视理论实践一体化教学，强调实训和实习等教学环节，突出职教特色。</w:t>
      </w:r>
    </w:p>
    <w:p w:rsidR="00CF1DEF" w:rsidRDefault="00CF1DEF" w:rsidP="00CF1DEF">
      <w:pPr>
        <w:overflowPunct w:val="0"/>
        <w:spacing w:line="360" w:lineRule="auto"/>
        <w:ind w:firstLineChars="242" w:firstLine="581"/>
        <w:rPr>
          <w:rFonts w:ascii="仿宋_GB2312" w:eastAsia="仿宋_GB2312"/>
          <w:sz w:val="24"/>
          <w:szCs w:val="30"/>
        </w:rPr>
      </w:pPr>
      <w:r>
        <w:rPr>
          <w:rFonts w:ascii="仿宋_GB2312" w:eastAsia="仿宋_GB2312"/>
          <w:sz w:val="24"/>
          <w:szCs w:val="30"/>
        </w:rPr>
        <w:t>5</w:t>
      </w:r>
      <w:r>
        <w:rPr>
          <w:rFonts w:ascii="仿宋_GB2312" w:eastAsia="仿宋_GB2312" w:hint="eastAsia"/>
          <w:sz w:val="24"/>
          <w:szCs w:val="30"/>
        </w:rPr>
        <w:t>）坚持整体规划、系统培养，促进学生的终身学习和全面发展。正确处理公共基础课程与专业技能课程之间的关系，合理确定学时比例，严格教学评价，注重中高职课程衔接。</w:t>
      </w:r>
    </w:p>
    <w:p w:rsidR="00CF1DEF" w:rsidRDefault="00CF1DEF" w:rsidP="00CF1DEF">
      <w:pPr>
        <w:overflowPunct w:val="0"/>
        <w:spacing w:line="360" w:lineRule="auto"/>
        <w:ind w:firstLineChars="242" w:firstLine="581"/>
        <w:rPr>
          <w:rFonts w:ascii="仿宋_GB2312" w:eastAsia="仿宋_GB2312"/>
          <w:sz w:val="24"/>
          <w:szCs w:val="30"/>
        </w:rPr>
      </w:pPr>
      <w:r>
        <w:rPr>
          <w:rFonts w:ascii="仿宋_GB2312" w:eastAsia="仿宋_GB2312" w:hint="eastAsia"/>
          <w:sz w:val="24"/>
          <w:szCs w:val="30"/>
        </w:rPr>
        <w:t>6）坚持先进性和可行性，遵循专业建设规律。注重吸收职业教育专业建设、课程教学改革优秀成果，借鉴国外先进经验，兼顾行业发展实际和职业教育现状。</w:t>
      </w:r>
    </w:p>
    <w:p w:rsidR="00CF1DEF" w:rsidRDefault="00CF1DEF" w:rsidP="00CF1DEF">
      <w:pPr>
        <w:overflowPunct w:val="0"/>
        <w:spacing w:line="360" w:lineRule="auto"/>
        <w:ind w:firstLineChars="242" w:firstLine="581"/>
        <w:rPr>
          <w:rFonts w:ascii="仿宋_GB2312" w:eastAsia="仿宋_GB2312"/>
          <w:sz w:val="24"/>
          <w:szCs w:val="30"/>
        </w:rPr>
      </w:pPr>
      <w:r>
        <w:rPr>
          <w:rFonts w:ascii="仿宋_GB2312" w:eastAsia="仿宋_GB2312"/>
          <w:sz w:val="24"/>
          <w:szCs w:val="30"/>
        </w:rPr>
        <w:t>7</w:t>
      </w:r>
      <w:r>
        <w:rPr>
          <w:rFonts w:ascii="仿宋_GB2312" w:eastAsia="仿宋_GB2312" w:hint="eastAsia"/>
          <w:sz w:val="24"/>
          <w:szCs w:val="30"/>
        </w:rPr>
        <w:t>）在实施时依据本计划结合不同入学年份的学</w:t>
      </w:r>
      <w:r>
        <w:rPr>
          <w:rFonts w:ascii="仿宋_GB2312" w:eastAsia="仿宋_GB2312"/>
          <w:sz w:val="24"/>
          <w:szCs w:val="30"/>
        </w:rPr>
        <w:t>生</w:t>
      </w:r>
      <w:r>
        <w:rPr>
          <w:rFonts w:ascii="仿宋_GB2312" w:eastAsia="仿宋_GB2312" w:hint="eastAsia"/>
          <w:sz w:val="24"/>
          <w:szCs w:val="30"/>
        </w:rPr>
        <w:t>编制专业实施</w:t>
      </w:r>
      <w:proofErr w:type="gramStart"/>
      <w:r>
        <w:rPr>
          <w:rFonts w:ascii="仿宋_GB2312" w:eastAsia="仿宋_GB2312" w:hint="eastAsia"/>
          <w:sz w:val="24"/>
          <w:szCs w:val="30"/>
        </w:rPr>
        <w:t>性教学</w:t>
      </w:r>
      <w:proofErr w:type="gramEnd"/>
      <w:r>
        <w:rPr>
          <w:rFonts w:ascii="仿宋_GB2312" w:eastAsia="仿宋_GB2312" w:hint="eastAsia"/>
          <w:sz w:val="24"/>
          <w:szCs w:val="30"/>
        </w:rPr>
        <w:t>计划，实施</w:t>
      </w:r>
      <w:proofErr w:type="gramStart"/>
      <w:r>
        <w:rPr>
          <w:rFonts w:ascii="仿宋_GB2312" w:eastAsia="仿宋_GB2312" w:hint="eastAsia"/>
          <w:sz w:val="24"/>
          <w:szCs w:val="30"/>
        </w:rPr>
        <w:t>性教学</w:t>
      </w:r>
      <w:proofErr w:type="gramEnd"/>
      <w:r>
        <w:rPr>
          <w:rFonts w:ascii="仿宋_GB2312" w:eastAsia="仿宋_GB2312" w:hint="eastAsia"/>
          <w:sz w:val="24"/>
          <w:szCs w:val="30"/>
        </w:rPr>
        <w:t>计划相对于本计划有不超过10%的上下活动范围。</w:t>
      </w:r>
    </w:p>
    <w:p w:rsidR="00CF1DEF" w:rsidRDefault="00CF1DEF" w:rsidP="00CF1DEF">
      <w:pPr>
        <w:overflowPunct w:val="0"/>
        <w:spacing w:line="360" w:lineRule="auto"/>
        <w:ind w:firstLineChars="242" w:firstLine="581"/>
        <w:rPr>
          <w:rFonts w:ascii="仿宋_GB2312" w:eastAsia="仿宋_GB2312"/>
          <w:sz w:val="24"/>
          <w:szCs w:val="30"/>
        </w:rPr>
      </w:pPr>
      <w:r>
        <w:rPr>
          <w:rFonts w:ascii="仿宋_GB2312" w:eastAsia="仿宋_GB2312"/>
          <w:sz w:val="24"/>
          <w:szCs w:val="30"/>
        </w:rPr>
        <w:lastRenderedPageBreak/>
        <w:t>8</w:t>
      </w:r>
      <w:r>
        <w:rPr>
          <w:rFonts w:ascii="仿宋_GB2312" w:eastAsia="仿宋_GB2312" w:hint="eastAsia"/>
          <w:sz w:val="24"/>
          <w:szCs w:val="30"/>
        </w:rPr>
        <w:t>）根据社会需求的变化及教育教学改革的深入进行，所开设的课程及实践教学环节可作适当调整。</w:t>
      </w:r>
    </w:p>
    <w:p w:rsidR="00CF1DEF" w:rsidRDefault="00CF1DEF" w:rsidP="00CF1DEF">
      <w:pPr>
        <w:overflowPunct w:val="0"/>
        <w:spacing w:line="360" w:lineRule="auto"/>
        <w:ind w:firstLineChars="242" w:firstLine="581"/>
        <w:rPr>
          <w:rFonts w:ascii="仿宋_GB2312" w:eastAsia="仿宋_GB2312"/>
          <w:sz w:val="24"/>
          <w:szCs w:val="30"/>
        </w:rPr>
      </w:pPr>
      <w:r>
        <w:rPr>
          <w:rFonts w:ascii="仿宋_GB2312" w:eastAsia="仿宋_GB2312"/>
          <w:sz w:val="24"/>
          <w:szCs w:val="30"/>
        </w:rPr>
        <w:t>9</w:t>
      </w:r>
      <w:r>
        <w:rPr>
          <w:rFonts w:ascii="仿宋_GB2312" w:eastAsia="仿宋_GB2312" w:hint="eastAsia"/>
          <w:sz w:val="24"/>
          <w:szCs w:val="30"/>
        </w:rPr>
        <w:t>）为保证培养目标的实现，在教学计划的实施过程中，对学生开展形式多样、内容丰富的政治思想教育、心理健康教育、科技文化体育活动及社会实践活动。</w:t>
      </w:r>
    </w:p>
    <w:p w:rsidR="00CF1DEF" w:rsidRDefault="00CF1DEF" w:rsidP="00CF1DEF">
      <w:pPr>
        <w:overflowPunct w:val="0"/>
        <w:rPr>
          <w:rFonts w:ascii="黑体" w:eastAsia="黑体" w:hAnsi="黑体"/>
          <w:b/>
          <w:sz w:val="28"/>
          <w:szCs w:val="30"/>
        </w:rPr>
      </w:pPr>
      <w:r>
        <w:rPr>
          <w:rFonts w:ascii="黑体" w:eastAsia="黑体" w:hAnsi="黑体" w:hint="eastAsia"/>
          <w:b/>
          <w:sz w:val="28"/>
          <w:szCs w:val="30"/>
        </w:rPr>
        <w:t>九、毕业要求</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1．学生毕业时要求取得毕业证和与本专业培养目标相匹配的</w:t>
      </w:r>
      <w:r>
        <w:rPr>
          <w:rFonts w:ascii="仿宋" w:eastAsia="仿宋" w:hAnsi="仿宋" w:cs="宋体" w:hint="eastAsia"/>
          <w:kern w:val="0"/>
          <w:sz w:val="24"/>
          <w:szCs w:val="21"/>
        </w:rPr>
        <w:t>中式烹调师、中式面点师</w:t>
      </w:r>
      <w:r>
        <w:rPr>
          <w:rFonts w:ascii="仿宋_GB2312" w:eastAsia="仿宋_GB2312" w:hint="eastAsia"/>
          <w:sz w:val="24"/>
          <w:szCs w:val="30"/>
        </w:rPr>
        <w:t>等职业资格证。</w:t>
      </w:r>
    </w:p>
    <w:p w:rsidR="00CF1DEF" w:rsidRDefault="00CF1DEF" w:rsidP="00CF1DEF">
      <w:pPr>
        <w:overflowPunct w:val="0"/>
        <w:spacing w:line="360" w:lineRule="auto"/>
        <w:ind w:firstLineChars="142" w:firstLine="341"/>
        <w:rPr>
          <w:rFonts w:ascii="仿宋_GB2312" w:eastAsia="仿宋_GB2312"/>
          <w:sz w:val="24"/>
          <w:szCs w:val="30"/>
        </w:rPr>
      </w:pPr>
      <w:r>
        <w:rPr>
          <w:rFonts w:ascii="仿宋_GB2312" w:eastAsia="仿宋_GB2312" w:hint="eastAsia"/>
          <w:sz w:val="24"/>
          <w:szCs w:val="30"/>
        </w:rPr>
        <w:t>2．本专业毕业生除完成专业教学计划中所有科目的学习并成绩合格外，必须获得我校专业技能等级证才能获得毕业资格。</w:t>
      </w:r>
      <w:bookmarkStart w:id="0" w:name="_GoBack"/>
      <w:bookmarkEnd w:id="0"/>
    </w:p>
    <w:p w:rsidR="007F18F6" w:rsidRPr="00CF1DEF" w:rsidRDefault="007F18F6"/>
    <w:sectPr w:rsidR="007F18F6" w:rsidRPr="00CF1DEF">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C0F" w:rsidRDefault="00824C0F" w:rsidP="003F407E">
      <w:r>
        <w:separator/>
      </w:r>
    </w:p>
  </w:endnote>
  <w:endnote w:type="continuationSeparator" w:id="0">
    <w:p w:rsidR="00824C0F" w:rsidRDefault="00824C0F" w:rsidP="003F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C0F" w:rsidRDefault="00824C0F" w:rsidP="003F407E">
      <w:r>
        <w:separator/>
      </w:r>
    </w:p>
  </w:footnote>
  <w:footnote w:type="continuationSeparator" w:id="0">
    <w:p w:rsidR="00824C0F" w:rsidRDefault="00824C0F" w:rsidP="003F40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84B" w:rsidRDefault="00824C0F">
    <w:pPr>
      <w:pStyle w:val="a3"/>
    </w:pPr>
    <w:r>
      <w:rPr>
        <w:rFonts w:hint="eastAsia"/>
        <w:noProof/>
      </w:rPr>
      <w:drawing>
        <wp:anchor distT="0" distB="0" distL="0" distR="0" simplePos="0" relativeHeight="251659264" behindDoc="0" locked="0" layoutInCell="1" allowOverlap="1" wp14:anchorId="73A1E3B4" wp14:editId="24A96415">
          <wp:simplePos x="0" y="0"/>
          <wp:positionH relativeFrom="margin">
            <wp:align>left</wp:align>
          </wp:positionH>
          <wp:positionV relativeFrom="paragraph">
            <wp:posOffset>-107950</wp:posOffset>
          </wp:positionV>
          <wp:extent cx="1583055" cy="2565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3055" cy="256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137806"/>
    <w:multiLevelType w:val="multilevel"/>
    <w:tmpl w:val="84137806"/>
    <w:lvl w:ilvl="0">
      <w:start w:val="1"/>
      <w:numFmt w:val="decimal"/>
      <w:lvlText w:val="%1."/>
      <w:lvlJc w:val="left"/>
      <w:pPr>
        <w:tabs>
          <w:tab w:val="left" w:pos="312"/>
        </w:tabs>
      </w:p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A4D9B6E1"/>
    <w:multiLevelType w:val="singleLevel"/>
    <w:tmpl w:val="A4D9B6E1"/>
    <w:lvl w:ilvl="0">
      <w:start w:val="4"/>
      <w:numFmt w:val="decimal"/>
      <w:suff w:val="nothing"/>
      <w:lvlText w:val="%1）"/>
      <w:lvlJc w:val="left"/>
    </w:lvl>
  </w:abstractNum>
  <w:abstractNum w:abstractNumId="2" w15:restartNumberingAfterBreak="0">
    <w:nsid w:val="00420CE3"/>
    <w:multiLevelType w:val="multilevel"/>
    <w:tmpl w:val="00420CE3"/>
    <w:lvl w:ilvl="0">
      <w:start w:val="1"/>
      <w:numFmt w:val="decimal"/>
      <w:lvlText w:val="%1、"/>
      <w:lvlJc w:val="left"/>
      <w:pPr>
        <w:ind w:left="330" w:firstLine="0"/>
      </w:pPr>
      <w:rPr>
        <w:rFonts w:ascii="楷体" w:eastAsia="楷体" w:hAnsi="楷体" w:hint="eastAsia"/>
        <w:b w:val="0"/>
        <w:bCs w:val="0"/>
        <w:i w:val="0"/>
        <w:iCs w:val="0"/>
        <w:color w:val="000000"/>
        <w:sz w:val="22"/>
        <w:szCs w:val="22"/>
        <w:u w:color="000000"/>
      </w:rPr>
    </w:lvl>
    <w:lvl w:ilvl="1">
      <w:start w:val="1"/>
      <w:numFmt w:val="lowerLetter"/>
      <w:lvlText w:val="%2"/>
      <w:lvlJc w:val="left"/>
      <w:pPr>
        <w:ind w:left="1189" w:firstLine="0"/>
      </w:pPr>
      <w:rPr>
        <w:rFonts w:ascii="楷体" w:eastAsia="楷体" w:hAnsi="楷体" w:hint="eastAsia"/>
        <w:b w:val="0"/>
        <w:bCs w:val="0"/>
        <w:i w:val="0"/>
        <w:iCs w:val="0"/>
        <w:color w:val="000000"/>
        <w:sz w:val="22"/>
        <w:szCs w:val="22"/>
        <w:u w:color="000000"/>
      </w:rPr>
    </w:lvl>
    <w:lvl w:ilvl="2">
      <w:start w:val="1"/>
      <w:numFmt w:val="lowerRoman"/>
      <w:lvlText w:val="%3"/>
      <w:lvlJc w:val="left"/>
      <w:pPr>
        <w:ind w:left="1909" w:firstLine="0"/>
      </w:pPr>
      <w:rPr>
        <w:rFonts w:ascii="楷体" w:eastAsia="楷体" w:hAnsi="楷体" w:hint="eastAsia"/>
        <w:b w:val="0"/>
        <w:bCs w:val="0"/>
        <w:i w:val="0"/>
        <w:iCs w:val="0"/>
        <w:color w:val="000000"/>
        <w:sz w:val="22"/>
        <w:szCs w:val="22"/>
        <w:u w:color="000000"/>
      </w:rPr>
    </w:lvl>
    <w:lvl w:ilvl="3">
      <w:start w:val="1"/>
      <w:numFmt w:val="decimal"/>
      <w:lvlText w:val="%4"/>
      <w:lvlJc w:val="left"/>
      <w:pPr>
        <w:ind w:left="2629" w:firstLine="0"/>
      </w:pPr>
      <w:rPr>
        <w:rFonts w:ascii="楷体" w:eastAsia="楷体" w:hAnsi="楷体" w:hint="eastAsia"/>
        <w:b w:val="0"/>
        <w:bCs w:val="0"/>
        <w:i w:val="0"/>
        <w:iCs w:val="0"/>
        <w:color w:val="000000"/>
        <w:sz w:val="22"/>
        <w:szCs w:val="22"/>
        <w:u w:color="000000"/>
      </w:rPr>
    </w:lvl>
    <w:lvl w:ilvl="4">
      <w:start w:val="1"/>
      <w:numFmt w:val="lowerLetter"/>
      <w:lvlText w:val="%5"/>
      <w:lvlJc w:val="left"/>
      <w:pPr>
        <w:ind w:left="3349" w:firstLine="0"/>
      </w:pPr>
      <w:rPr>
        <w:rFonts w:ascii="楷体" w:eastAsia="楷体" w:hAnsi="楷体" w:hint="eastAsia"/>
        <w:b w:val="0"/>
        <w:bCs w:val="0"/>
        <w:i w:val="0"/>
        <w:iCs w:val="0"/>
        <w:color w:val="000000"/>
        <w:sz w:val="22"/>
        <w:szCs w:val="22"/>
        <w:u w:color="000000"/>
      </w:rPr>
    </w:lvl>
    <w:lvl w:ilvl="5">
      <w:start w:val="1"/>
      <w:numFmt w:val="lowerRoman"/>
      <w:lvlText w:val="%6"/>
      <w:lvlJc w:val="left"/>
      <w:pPr>
        <w:ind w:left="4069" w:firstLine="0"/>
      </w:pPr>
      <w:rPr>
        <w:rFonts w:ascii="楷体" w:eastAsia="楷体" w:hAnsi="楷体" w:hint="eastAsia"/>
        <w:b w:val="0"/>
        <w:bCs w:val="0"/>
        <w:i w:val="0"/>
        <w:iCs w:val="0"/>
        <w:color w:val="000000"/>
        <w:sz w:val="22"/>
        <w:szCs w:val="22"/>
        <w:u w:color="000000"/>
      </w:rPr>
    </w:lvl>
    <w:lvl w:ilvl="6">
      <w:start w:val="1"/>
      <w:numFmt w:val="decimal"/>
      <w:lvlText w:val="%7"/>
      <w:lvlJc w:val="left"/>
      <w:pPr>
        <w:ind w:left="4789" w:firstLine="0"/>
      </w:pPr>
      <w:rPr>
        <w:rFonts w:ascii="楷体" w:eastAsia="楷体" w:hAnsi="楷体" w:hint="eastAsia"/>
        <w:b w:val="0"/>
        <w:bCs w:val="0"/>
        <w:i w:val="0"/>
        <w:iCs w:val="0"/>
        <w:color w:val="000000"/>
        <w:sz w:val="22"/>
        <w:szCs w:val="22"/>
        <w:u w:color="000000"/>
      </w:rPr>
    </w:lvl>
    <w:lvl w:ilvl="7">
      <w:start w:val="1"/>
      <w:numFmt w:val="lowerLetter"/>
      <w:lvlText w:val="%8"/>
      <w:lvlJc w:val="left"/>
      <w:pPr>
        <w:ind w:left="5509" w:firstLine="0"/>
      </w:pPr>
      <w:rPr>
        <w:rFonts w:ascii="楷体" w:eastAsia="楷体" w:hAnsi="楷体" w:hint="eastAsia"/>
        <w:b w:val="0"/>
        <w:bCs w:val="0"/>
        <w:i w:val="0"/>
        <w:iCs w:val="0"/>
        <w:color w:val="000000"/>
        <w:sz w:val="22"/>
        <w:szCs w:val="22"/>
        <w:u w:color="000000"/>
      </w:rPr>
    </w:lvl>
    <w:lvl w:ilvl="8">
      <w:start w:val="1"/>
      <w:numFmt w:val="lowerRoman"/>
      <w:lvlText w:val="%9"/>
      <w:lvlJc w:val="left"/>
      <w:pPr>
        <w:ind w:left="6229" w:firstLine="0"/>
      </w:pPr>
      <w:rPr>
        <w:rFonts w:ascii="楷体" w:eastAsia="楷体" w:hAnsi="楷体" w:hint="eastAsia"/>
        <w:b w:val="0"/>
        <w:bCs w:val="0"/>
        <w:i w:val="0"/>
        <w:iCs w:val="0"/>
        <w:color w:val="000000"/>
        <w:sz w:val="22"/>
        <w:szCs w:val="22"/>
        <w:u w:color="000000"/>
      </w:rPr>
    </w:lvl>
  </w:abstractNum>
  <w:abstractNum w:abstractNumId="3" w15:restartNumberingAfterBreak="0">
    <w:nsid w:val="04B8BC28"/>
    <w:multiLevelType w:val="singleLevel"/>
    <w:tmpl w:val="04B8BC28"/>
    <w:lvl w:ilvl="0">
      <w:start w:val="2"/>
      <w:numFmt w:val="decimal"/>
      <w:lvlText w:val="%1."/>
      <w:lvlJc w:val="left"/>
      <w:pPr>
        <w:tabs>
          <w:tab w:val="left" w:pos="312"/>
        </w:tabs>
      </w:pPr>
    </w:lvl>
  </w:abstractNum>
  <w:abstractNum w:abstractNumId="4" w15:restartNumberingAfterBreak="0">
    <w:nsid w:val="180238D1"/>
    <w:multiLevelType w:val="multilevel"/>
    <w:tmpl w:val="180238D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1F123EDC"/>
    <w:multiLevelType w:val="multilevel"/>
    <w:tmpl w:val="1F123EDC"/>
    <w:lvl w:ilvl="0">
      <w:start w:val="1"/>
      <w:numFmt w:val="decimal"/>
      <w:lvlText w:val="%1、"/>
      <w:lvlJc w:val="left"/>
      <w:pPr>
        <w:ind w:left="330" w:firstLine="0"/>
      </w:pPr>
      <w:rPr>
        <w:rFonts w:ascii="楷体" w:eastAsia="楷体" w:hAnsi="楷体" w:hint="eastAsia"/>
        <w:b w:val="0"/>
        <w:bCs w:val="0"/>
        <w:i w:val="0"/>
        <w:iCs w:val="0"/>
        <w:color w:val="000000"/>
        <w:sz w:val="22"/>
        <w:szCs w:val="22"/>
        <w:u w:color="000000"/>
      </w:rPr>
    </w:lvl>
    <w:lvl w:ilvl="1">
      <w:start w:val="1"/>
      <w:numFmt w:val="lowerLetter"/>
      <w:lvlText w:val="%2"/>
      <w:lvlJc w:val="left"/>
      <w:pPr>
        <w:ind w:left="1189" w:firstLine="0"/>
      </w:pPr>
      <w:rPr>
        <w:rFonts w:ascii="楷体" w:eastAsia="楷体" w:hAnsi="楷体" w:hint="eastAsia"/>
        <w:b w:val="0"/>
        <w:bCs w:val="0"/>
        <w:i w:val="0"/>
        <w:iCs w:val="0"/>
        <w:color w:val="000000"/>
        <w:sz w:val="22"/>
        <w:szCs w:val="22"/>
        <w:u w:color="000000"/>
      </w:rPr>
    </w:lvl>
    <w:lvl w:ilvl="2">
      <w:start w:val="1"/>
      <w:numFmt w:val="lowerRoman"/>
      <w:lvlText w:val="%3"/>
      <w:lvlJc w:val="left"/>
      <w:pPr>
        <w:ind w:left="1909" w:firstLine="0"/>
      </w:pPr>
      <w:rPr>
        <w:rFonts w:ascii="楷体" w:eastAsia="楷体" w:hAnsi="楷体" w:hint="eastAsia"/>
        <w:b w:val="0"/>
        <w:bCs w:val="0"/>
        <w:i w:val="0"/>
        <w:iCs w:val="0"/>
        <w:color w:val="000000"/>
        <w:sz w:val="22"/>
        <w:szCs w:val="22"/>
        <w:u w:color="000000"/>
      </w:rPr>
    </w:lvl>
    <w:lvl w:ilvl="3">
      <w:start w:val="1"/>
      <w:numFmt w:val="decimal"/>
      <w:lvlText w:val="%4"/>
      <w:lvlJc w:val="left"/>
      <w:pPr>
        <w:ind w:left="2629" w:firstLine="0"/>
      </w:pPr>
      <w:rPr>
        <w:rFonts w:ascii="楷体" w:eastAsia="楷体" w:hAnsi="楷体" w:hint="eastAsia"/>
        <w:b w:val="0"/>
        <w:bCs w:val="0"/>
        <w:i w:val="0"/>
        <w:iCs w:val="0"/>
        <w:color w:val="000000"/>
        <w:sz w:val="22"/>
        <w:szCs w:val="22"/>
        <w:u w:color="000000"/>
      </w:rPr>
    </w:lvl>
    <w:lvl w:ilvl="4">
      <w:start w:val="1"/>
      <w:numFmt w:val="lowerLetter"/>
      <w:lvlText w:val="%5"/>
      <w:lvlJc w:val="left"/>
      <w:pPr>
        <w:ind w:left="3349" w:firstLine="0"/>
      </w:pPr>
      <w:rPr>
        <w:rFonts w:ascii="楷体" w:eastAsia="楷体" w:hAnsi="楷体" w:hint="eastAsia"/>
        <w:b w:val="0"/>
        <w:bCs w:val="0"/>
        <w:i w:val="0"/>
        <w:iCs w:val="0"/>
        <w:color w:val="000000"/>
        <w:sz w:val="22"/>
        <w:szCs w:val="22"/>
        <w:u w:color="000000"/>
      </w:rPr>
    </w:lvl>
    <w:lvl w:ilvl="5">
      <w:start w:val="1"/>
      <w:numFmt w:val="lowerRoman"/>
      <w:lvlText w:val="%6"/>
      <w:lvlJc w:val="left"/>
      <w:pPr>
        <w:ind w:left="4069" w:firstLine="0"/>
      </w:pPr>
      <w:rPr>
        <w:rFonts w:ascii="楷体" w:eastAsia="楷体" w:hAnsi="楷体" w:hint="eastAsia"/>
        <w:b w:val="0"/>
        <w:bCs w:val="0"/>
        <w:i w:val="0"/>
        <w:iCs w:val="0"/>
        <w:color w:val="000000"/>
        <w:sz w:val="22"/>
        <w:szCs w:val="22"/>
        <w:u w:color="000000"/>
      </w:rPr>
    </w:lvl>
    <w:lvl w:ilvl="6">
      <w:start w:val="1"/>
      <w:numFmt w:val="decimal"/>
      <w:lvlText w:val="%7"/>
      <w:lvlJc w:val="left"/>
      <w:pPr>
        <w:ind w:left="4789" w:firstLine="0"/>
      </w:pPr>
      <w:rPr>
        <w:rFonts w:ascii="楷体" w:eastAsia="楷体" w:hAnsi="楷体" w:hint="eastAsia"/>
        <w:b w:val="0"/>
        <w:bCs w:val="0"/>
        <w:i w:val="0"/>
        <w:iCs w:val="0"/>
        <w:color w:val="000000"/>
        <w:sz w:val="22"/>
        <w:szCs w:val="22"/>
        <w:u w:color="000000"/>
      </w:rPr>
    </w:lvl>
    <w:lvl w:ilvl="7">
      <w:start w:val="1"/>
      <w:numFmt w:val="lowerLetter"/>
      <w:lvlText w:val="%8"/>
      <w:lvlJc w:val="left"/>
      <w:pPr>
        <w:ind w:left="5509" w:firstLine="0"/>
      </w:pPr>
      <w:rPr>
        <w:rFonts w:ascii="楷体" w:eastAsia="楷体" w:hAnsi="楷体" w:hint="eastAsia"/>
        <w:b w:val="0"/>
        <w:bCs w:val="0"/>
        <w:i w:val="0"/>
        <w:iCs w:val="0"/>
        <w:color w:val="000000"/>
        <w:sz w:val="22"/>
        <w:szCs w:val="22"/>
        <w:u w:color="000000"/>
      </w:rPr>
    </w:lvl>
    <w:lvl w:ilvl="8">
      <w:start w:val="1"/>
      <w:numFmt w:val="lowerRoman"/>
      <w:lvlText w:val="%9"/>
      <w:lvlJc w:val="left"/>
      <w:pPr>
        <w:ind w:left="6229" w:firstLine="0"/>
      </w:pPr>
      <w:rPr>
        <w:rFonts w:ascii="楷体" w:eastAsia="楷体" w:hAnsi="楷体" w:hint="eastAsia"/>
        <w:b w:val="0"/>
        <w:bCs w:val="0"/>
        <w:i w:val="0"/>
        <w:iCs w:val="0"/>
        <w:color w:val="000000"/>
        <w:sz w:val="22"/>
        <w:szCs w:val="22"/>
        <w:u w:color="000000"/>
      </w:rPr>
    </w:lvl>
  </w:abstractNum>
  <w:abstractNum w:abstractNumId="6" w15:restartNumberingAfterBreak="0">
    <w:nsid w:val="378C2DE4"/>
    <w:multiLevelType w:val="multilevel"/>
    <w:tmpl w:val="378C2DE4"/>
    <w:lvl w:ilvl="0">
      <w:start w:val="1"/>
      <w:numFmt w:val="decimal"/>
      <w:lvlText w:val="%1、"/>
      <w:lvlJc w:val="left"/>
      <w:pPr>
        <w:ind w:left="426" w:firstLine="0"/>
      </w:pPr>
      <w:rPr>
        <w:rFonts w:ascii="楷体" w:eastAsia="楷体" w:hAnsi="楷体" w:hint="eastAsia"/>
        <w:b w:val="0"/>
        <w:bCs w:val="0"/>
        <w:i w:val="0"/>
        <w:iCs w:val="0"/>
        <w:color w:val="000000"/>
        <w:sz w:val="22"/>
        <w:szCs w:val="22"/>
        <w:u w:color="000000"/>
      </w:rPr>
    </w:lvl>
    <w:lvl w:ilvl="1">
      <w:start w:val="1"/>
      <w:numFmt w:val="lowerLetter"/>
      <w:lvlText w:val="%2"/>
      <w:lvlJc w:val="left"/>
      <w:pPr>
        <w:ind w:left="1189" w:firstLine="0"/>
      </w:pPr>
      <w:rPr>
        <w:rFonts w:ascii="楷体" w:eastAsia="楷体" w:hAnsi="楷体" w:hint="eastAsia"/>
        <w:b w:val="0"/>
        <w:bCs w:val="0"/>
        <w:i w:val="0"/>
        <w:iCs w:val="0"/>
        <w:color w:val="000000"/>
        <w:sz w:val="22"/>
        <w:szCs w:val="22"/>
        <w:u w:color="000000"/>
      </w:rPr>
    </w:lvl>
    <w:lvl w:ilvl="2">
      <w:start w:val="1"/>
      <w:numFmt w:val="lowerRoman"/>
      <w:lvlText w:val="%3"/>
      <w:lvlJc w:val="left"/>
      <w:pPr>
        <w:ind w:left="1909" w:firstLine="0"/>
      </w:pPr>
      <w:rPr>
        <w:rFonts w:ascii="楷体" w:eastAsia="楷体" w:hAnsi="楷体" w:hint="eastAsia"/>
        <w:b w:val="0"/>
        <w:bCs w:val="0"/>
        <w:i w:val="0"/>
        <w:iCs w:val="0"/>
        <w:color w:val="000000"/>
        <w:sz w:val="22"/>
        <w:szCs w:val="22"/>
        <w:u w:color="000000"/>
      </w:rPr>
    </w:lvl>
    <w:lvl w:ilvl="3">
      <w:start w:val="1"/>
      <w:numFmt w:val="decimal"/>
      <w:lvlText w:val="%4"/>
      <w:lvlJc w:val="left"/>
      <w:pPr>
        <w:ind w:left="2629" w:firstLine="0"/>
      </w:pPr>
      <w:rPr>
        <w:rFonts w:ascii="楷体" w:eastAsia="楷体" w:hAnsi="楷体" w:hint="eastAsia"/>
        <w:b w:val="0"/>
        <w:bCs w:val="0"/>
        <w:i w:val="0"/>
        <w:iCs w:val="0"/>
        <w:color w:val="000000"/>
        <w:sz w:val="22"/>
        <w:szCs w:val="22"/>
        <w:u w:color="000000"/>
      </w:rPr>
    </w:lvl>
    <w:lvl w:ilvl="4">
      <w:start w:val="1"/>
      <w:numFmt w:val="lowerLetter"/>
      <w:lvlText w:val="%5"/>
      <w:lvlJc w:val="left"/>
      <w:pPr>
        <w:ind w:left="3349" w:firstLine="0"/>
      </w:pPr>
      <w:rPr>
        <w:rFonts w:ascii="楷体" w:eastAsia="楷体" w:hAnsi="楷体" w:hint="eastAsia"/>
        <w:b w:val="0"/>
        <w:bCs w:val="0"/>
        <w:i w:val="0"/>
        <w:iCs w:val="0"/>
        <w:color w:val="000000"/>
        <w:sz w:val="22"/>
        <w:szCs w:val="22"/>
        <w:u w:color="000000"/>
      </w:rPr>
    </w:lvl>
    <w:lvl w:ilvl="5">
      <w:start w:val="1"/>
      <w:numFmt w:val="lowerRoman"/>
      <w:lvlText w:val="%6"/>
      <w:lvlJc w:val="left"/>
      <w:pPr>
        <w:ind w:left="4069" w:firstLine="0"/>
      </w:pPr>
      <w:rPr>
        <w:rFonts w:ascii="楷体" w:eastAsia="楷体" w:hAnsi="楷体" w:hint="eastAsia"/>
        <w:b w:val="0"/>
        <w:bCs w:val="0"/>
        <w:i w:val="0"/>
        <w:iCs w:val="0"/>
        <w:color w:val="000000"/>
        <w:sz w:val="22"/>
        <w:szCs w:val="22"/>
        <w:u w:color="000000"/>
      </w:rPr>
    </w:lvl>
    <w:lvl w:ilvl="6">
      <w:start w:val="1"/>
      <w:numFmt w:val="decimal"/>
      <w:lvlText w:val="%7"/>
      <w:lvlJc w:val="left"/>
      <w:pPr>
        <w:ind w:left="4789" w:firstLine="0"/>
      </w:pPr>
      <w:rPr>
        <w:rFonts w:ascii="楷体" w:eastAsia="楷体" w:hAnsi="楷体" w:hint="eastAsia"/>
        <w:b w:val="0"/>
        <w:bCs w:val="0"/>
        <w:i w:val="0"/>
        <w:iCs w:val="0"/>
        <w:color w:val="000000"/>
        <w:sz w:val="22"/>
        <w:szCs w:val="22"/>
        <w:u w:color="000000"/>
      </w:rPr>
    </w:lvl>
    <w:lvl w:ilvl="7">
      <w:start w:val="1"/>
      <w:numFmt w:val="lowerLetter"/>
      <w:lvlText w:val="%8"/>
      <w:lvlJc w:val="left"/>
      <w:pPr>
        <w:ind w:left="5509" w:firstLine="0"/>
      </w:pPr>
      <w:rPr>
        <w:rFonts w:ascii="楷体" w:eastAsia="楷体" w:hAnsi="楷体" w:hint="eastAsia"/>
        <w:b w:val="0"/>
        <w:bCs w:val="0"/>
        <w:i w:val="0"/>
        <w:iCs w:val="0"/>
        <w:color w:val="000000"/>
        <w:sz w:val="22"/>
        <w:szCs w:val="22"/>
        <w:u w:color="000000"/>
      </w:rPr>
    </w:lvl>
    <w:lvl w:ilvl="8">
      <w:start w:val="1"/>
      <w:numFmt w:val="lowerRoman"/>
      <w:lvlText w:val="%9"/>
      <w:lvlJc w:val="left"/>
      <w:pPr>
        <w:ind w:left="6229" w:firstLine="0"/>
      </w:pPr>
      <w:rPr>
        <w:rFonts w:ascii="楷体" w:eastAsia="楷体" w:hAnsi="楷体" w:hint="eastAsia"/>
        <w:b w:val="0"/>
        <w:bCs w:val="0"/>
        <w:i w:val="0"/>
        <w:iCs w:val="0"/>
        <w:color w:val="000000"/>
        <w:sz w:val="22"/>
        <w:szCs w:val="22"/>
        <w:u w:color="000000"/>
      </w:rPr>
    </w:lvl>
  </w:abstractNum>
  <w:abstractNum w:abstractNumId="7" w15:restartNumberingAfterBreak="0">
    <w:nsid w:val="3E60389C"/>
    <w:multiLevelType w:val="multilevel"/>
    <w:tmpl w:val="3E60389C"/>
    <w:lvl w:ilvl="0">
      <w:start w:val="1"/>
      <w:numFmt w:val="decimal"/>
      <w:lvlText w:val="%1、"/>
      <w:lvlJc w:val="left"/>
      <w:pPr>
        <w:ind w:left="284" w:firstLine="0"/>
      </w:pPr>
      <w:rPr>
        <w:rFonts w:ascii="楷体" w:eastAsia="楷体" w:hAnsi="楷体" w:hint="eastAsia"/>
        <w:b w:val="0"/>
        <w:bCs w:val="0"/>
        <w:i w:val="0"/>
        <w:iCs w:val="0"/>
        <w:color w:val="000000"/>
        <w:sz w:val="22"/>
        <w:szCs w:val="22"/>
        <w:u w:color="000000"/>
      </w:rPr>
    </w:lvl>
    <w:lvl w:ilvl="1">
      <w:start w:val="1"/>
      <w:numFmt w:val="lowerLetter"/>
      <w:lvlText w:val="%2"/>
      <w:lvlJc w:val="left"/>
      <w:pPr>
        <w:ind w:left="1189" w:firstLine="0"/>
      </w:pPr>
      <w:rPr>
        <w:rFonts w:ascii="楷体" w:eastAsia="楷体" w:hAnsi="楷体" w:hint="eastAsia"/>
        <w:b w:val="0"/>
        <w:bCs w:val="0"/>
        <w:i w:val="0"/>
        <w:iCs w:val="0"/>
        <w:color w:val="000000"/>
        <w:sz w:val="22"/>
        <w:szCs w:val="22"/>
        <w:u w:color="000000"/>
      </w:rPr>
    </w:lvl>
    <w:lvl w:ilvl="2">
      <w:start w:val="1"/>
      <w:numFmt w:val="lowerRoman"/>
      <w:lvlText w:val="%3"/>
      <w:lvlJc w:val="left"/>
      <w:pPr>
        <w:ind w:left="1909" w:firstLine="0"/>
      </w:pPr>
      <w:rPr>
        <w:rFonts w:ascii="楷体" w:eastAsia="楷体" w:hAnsi="楷体" w:hint="eastAsia"/>
        <w:b w:val="0"/>
        <w:bCs w:val="0"/>
        <w:i w:val="0"/>
        <w:iCs w:val="0"/>
        <w:color w:val="000000"/>
        <w:sz w:val="22"/>
        <w:szCs w:val="22"/>
        <w:u w:color="000000"/>
      </w:rPr>
    </w:lvl>
    <w:lvl w:ilvl="3">
      <w:start w:val="1"/>
      <w:numFmt w:val="decimal"/>
      <w:lvlText w:val="%4"/>
      <w:lvlJc w:val="left"/>
      <w:pPr>
        <w:ind w:left="2629" w:firstLine="0"/>
      </w:pPr>
      <w:rPr>
        <w:rFonts w:ascii="楷体" w:eastAsia="楷体" w:hAnsi="楷体" w:hint="eastAsia"/>
        <w:b w:val="0"/>
        <w:bCs w:val="0"/>
        <w:i w:val="0"/>
        <w:iCs w:val="0"/>
        <w:color w:val="000000"/>
        <w:sz w:val="22"/>
        <w:szCs w:val="22"/>
        <w:u w:color="000000"/>
      </w:rPr>
    </w:lvl>
    <w:lvl w:ilvl="4">
      <w:start w:val="1"/>
      <w:numFmt w:val="lowerLetter"/>
      <w:lvlText w:val="%5"/>
      <w:lvlJc w:val="left"/>
      <w:pPr>
        <w:ind w:left="3349" w:firstLine="0"/>
      </w:pPr>
      <w:rPr>
        <w:rFonts w:ascii="楷体" w:eastAsia="楷体" w:hAnsi="楷体" w:hint="eastAsia"/>
        <w:b w:val="0"/>
        <w:bCs w:val="0"/>
        <w:i w:val="0"/>
        <w:iCs w:val="0"/>
        <w:color w:val="000000"/>
        <w:sz w:val="22"/>
        <w:szCs w:val="22"/>
        <w:u w:color="000000"/>
      </w:rPr>
    </w:lvl>
    <w:lvl w:ilvl="5">
      <w:start w:val="1"/>
      <w:numFmt w:val="lowerRoman"/>
      <w:lvlText w:val="%6"/>
      <w:lvlJc w:val="left"/>
      <w:pPr>
        <w:ind w:left="4069" w:firstLine="0"/>
      </w:pPr>
      <w:rPr>
        <w:rFonts w:ascii="楷体" w:eastAsia="楷体" w:hAnsi="楷体" w:hint="eastAsia"/>
        <w:b w:val="0"/>
        <w:bCs w:val="0"/>
        <w:i w:val="0"/>
        <w:iCs w:val="0"/>
        <w:color w:val="000000"/>
        <w:sz w:val="22"/>
        <w:szCs w:val="22"/>
        <w:u w:color="000000"/>
      </w:rPr>
    </w:lvl>
    <w:lvl w:ilvl="6">
      <w:start w:val="1"/>
      <w:numFmt w:val="decimal"/>
      <w:lvlText w:val="%7"/>
      <w:lvlJc w:val="left"/>
      <w:pPr>
        <w:ind w:left="4789" w:firstLine="0"/>
      </w:pPr>
      <w:rPr>
        <w:rFonts w:ascii="楷体" w:eastAsia="楷体" w:hAnsi="楷体" w:hint="eastAsia"/>
        <w:b w:val="0"/>
        <w:bCs w:val="0"/>
        <w:i w:val="0"/>
        <w:iCs w:val="0"/>
        <w:color w:val="000000"/>
        <w:sz w:val="22"/>
        <w:szCs w:val="22"/>
        <w:u w:color="000000"/>
      </w:rPr>
    </w:lvl>
    <w:lvl w:ilvl="7">
      <w:start w:val="1"/>
      <w:numFmt w:val="lowerLetter"/>
      <w:lvlText w:val="%8"/>
      <w:lvlJc w:val="left"/>
      <w:pPr>
        <w:ind w:left="5509" w:firstLine="0"/>
      </w:pPr>
      <w:rPr>
        <w:rFonts w:ascii="楷体" w:eastAsia="楷体" w:hAnsi="楷体" w:hint="eastAsia"/>
        <w:b w:val="0"/>
        <w:bCs w:val="0"/>
        <w:i w:val="0"/>
        <w:iCs w:val="0"/>
        <w:color w:val="000000"/>
        <w:sz w:val="22"/>
        <w:szCs w:val="22"/>
        <w:u w:color="000000"/>
      </w:rPr>
    </w:lvl>
    <w:lvl w:ilvl="8">
      <w:start w:val="1"/>
      <w:numFmt w:val="lowerRoman"/>
      <w:lvlText w:val="%9"/>
      <w:lvlJc w:val="left"/>
      <w:pPr>
        <w:ind w:left="6229" w:firstLine="0"/>
      </w:pPr>
      <w:rPr>
        <w:rFonts w:ascii="楷体" w:eastAsia="楷体" w:hAnsi="楷体" w:hint="eastAsia"/>
        <w:b w:val="0"/>
        <w:bCs w:val="0"/>
        <w:i w:val="0"/>
        <w:iCs w:val="0"/>
        <w:color w:val="000000"/>
        <w:sz w:val="22"/>
        <w:szCs w:val="22"/>
        <w:u w:color="000000"/>
      </w:rPr>
    </w:lvl>
  </w:abstractNum>
  <w:abstractNum w:abstractNumId="8" w15:restartNumberingAfterBreak="0">
    <w:nsid w:val="4C862520"/>
    <w:multiLevelType w:val="singleLevel"/>
    <w:tmpl w:val="4C862520"/>
    <w:lvl w:ilvl="0">
      <w:start w:val="1"/>
      <w:numFmt w:val="decimal"/>
      <w:lvlText w:val="%1."/>
      <w:lvlJc w:val="left"/>
      <w:pPr>
        <w:tabs>
          <w:tab w:val="left" w:pos="312"/>
        </w:tabs>
      </w:pPr>
    </w:lvl>
  </w:abstractNum>
  <w:abstractNum w:abstractNumId="9" w15:restartNumberingAfterBreak="0">
    <w:nsid w:val="521B1337"/>
    <w:multiLevelType w:val="multilevel"/>
    <w:tmpl w:val="521B13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98D88D5"/>
    <w:multiLevelType w:val="singleLevel"/>
    <w:tmpl w:val="598D88D5"/>
    <w:lvl w:ilvl="0">
      <w:start w:val="1"/>
      <w:numFmt w:val="decimal"/>
      <w:suff w:val="nothing"/>
      <w:lvlText w:val="%1."/>
      <w:lvlJc w:val="left"/>
    </w:lvl>
  </w:abstractNum>
  <w:abstractNum w:abstractNumId="11" w15:restartNumberingAfterBreak="0">
    <w:nsid w:val="598D8A47"/>
    <w:multiLevelType w:val="singleLevel"/>
    <w:tmpl w:val="598D8A47"/>
    <w:lvl w:ilvl="0">
      <w:start w:val="1"/>
      <w:numFmt w:val="decimal"/>
      <w:suff w:val="nothing"/>
      <w:lvlText w:val="%1."/>
      <w:lvlJc w:val="left"/>
    </w:lvl>
  </w:abstractNum>
  <w:abstractNum w:abstractNumId="12" w15:restartNumberingAfterBreak="0">
    <w:nsid w:val="598D8CD4"/>
    <w:multiLevelType w:val="singleLevel"/>
    <w:tmpl w:val="598D8CD4"/>
    <w:lvl w:ilvl="0">
      <w:start w:val="1"/>
      <w:numFmt w:val="decimal"/>
      <w:suff w:val="nothing"/>
      <w:lvlText w:val="%1."/>
      <w:lvlJc w:val="left"/>
    </w:lvl>
  </w:abstractNum>
  <w:abstractNum w:abstractNumId="13" w15:restartNumberingAfterBreak="0">
    <w:nsid w:val="5C864EDA"/>
    <w:multiLevelType w:val="multilevel"/>
    <w:tmpl w:val="5C864ED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CCD1089"/>
    <w:multiLevelType w:val="multilevel"/>
    <w:tmpl w:val="7CCD1089"/>
    <w:lvl w:ilvl="0">
      <w:start w:val="1"/>
      <w:numFmt w:val="decimal"/>
      <w:lvlText w:val="%1、"/>
      <w:lvlJc w:val="left"/>
      <w:pPr>
        <w:ind w:left="330" w:firstLine="0"/>
      </w:pPr>
      <w:rPr>
        <w:rFonts w:ascii="楷体" w:eastAsia="楷体" w:hAnsi="楷体" w:hint="eastAsia"/>
        <w:b w:val="0"/>
        <w:bCs w:val="0"/>
        <w:i w:val="0"/>
        <w:iCs w:val="0"/>
        <w:color w:val="000000"/>
        <w:sz w:val="22"/>
        <w:szCs w:val="22"/>
        <w:u w:color="000000"/>
      </w:rPr>
    </w:lvl>
    <w:lvl w:ilvl="1">
      <w:start w:val="1"/>
      <w:numFmt w:val="lowerLetter"/>
      <w:lvlText w:val="%2"/>
      <w:lvlJc w:val="left"/>
      <w:pPr>
        <w:ind w:left="1189" w:firstLine="0"/>
      </w:pPr>
      <w:rPr>
        <w:rFonts w:ascii="楷体" w:eastAsia="楷体" w:hAnsi="楷体" w:hint="eastAsia"/>
        <w:b w:val="0"/>
        <w:bCs w:val="0"/>
        <w:i w:val="0"/>
        <w:iCs w:val="0"/>
        <w:color w:val="000000"/>
        <w:sz w:val="22"/>
        <w:szCs w:val="22"/>
        <w:u w:color="000000"/>
      </w:rPr>
    </w:lvl>
    <w:lvl w:ilvl="2">
      <w:start w:val="1"/>
      <w:numFmt w:val="lowerRoman"/>
      <w:lvlText w:val="%3"/>
      <w:lvlJc w:val="left"/>
      <w:pPr>
        <w:ind w:left="1909" w:firstLine="0"/>
      </w:pPr>
      <w:rPr>
        <w:rFonts w:ascii="楷体" w:eastAsia="楷体" w:hAnsi="楷体" w:hint="eastAsia"/>
        <w:b w:val="0"/>
        <w:bCs w:val="0"/>
        <w:i w:val="0"/>
        <w:iCs w:val="0"/>
        <w:color w:val="000000"/>
        <w:sz w:val="22"/>
        <w:szCs w:val="22"/>
        <w:u w:color="000000"/>
      </w:rPr>
    </w:lvl>
    <w:lvl w:ilvl="3">
      <w:start w:val="1"/>
      <w:numFmt w:val="decimal"/>
      <w:lvlText w:val="%4"/>
      <w:lvlJc w:val="left"/>
      <w:pPr>
        <w:ind w:left="2629" w:firstLine="0"/>
      </w:pPr>
      <w:rPr>
        <w:rFonts w:ascii="楷体" w:eastAsia="楷体" w:hAnsi="楷体" w:hint="eastAsia"/>
        <w:b w:val="0"/>
        <w:bCs w:val="0"/>
        <w:i w:val="0"/>
        <w:iCs w:val="0"/>
        <w:color w:val="000000"/>
        <w:sz w:val="22"/>
        <w:szCs w:val="22"/>
        <w:u w:color="000000"/>
      </w:rPr>
    </w:lvl>
    <w:lvl w:ilvl="4">
      <w:start w:val="1"/>
      <w:numFmt w:val="lowerLetter"/>
      <w:lvlText w:val="%5"/>
      <w:lvlJc w:val="left"/>
      <w:pPr>
        <w:ind w:left="3349" w:firstLine="0"/>
      </w:pPr>
      <w:rPr>
        <w:rFonts w:ascii="楷体" w:eastAsia="楷体" w:hAnsi="楷体" w:hint="eastAsia"/>
        <w:b w:val="0"/>
        <w:bCs w:val="0"/>
        <w:i w:val="0"/>
        <w:iCs w:val="0"/>
        <w:color w:val="000000"/>
        <w:sz w:val="22"/>
        <w:szCs w:val="22"/>
        <w:u w:color="000000"/>
      </w:rPr>
    </w:lvl>
    <w:lvl w:ilvl="5">
      <w:start w:val="1"/>
      <w:numFmt w:val="lowerRoman"/>
      <w:lvlText w:val="%6"/>
      <w:lvlJc w:val="left"/>
      <w:pPr>
        <w:ind w:left="4069" w:firstLine="0"/>
      </w:pPr>
      <w:rPr>
        <w:rFonts w:ascii="楷体" w:eastAsia="楷体" w:hAnsi="楷体" w:hint="eastAsia"/>
        <w:b w:val="0"/>
        <w:bCs w:val="0"/>
        <w:i w:val="0"/>
        <w:iCs w:val="0"/>
        <w:color w:val="000000"/>
        <w:sz w:val="22"/>
        <w:szCs w:val="22"/>
        <w:u w:color="000000"/>
      </w:rPr>
    </w:lvl>
    <w:lvl w:ilvl="6">
      <w:start w:val="1"/>
      <w:numFmt w:val="decimal"/>
      <w:lvlText w:val="%7"/>
      <w:lvlJc w:val="left"/>
      <w:pPr>
        <w:ind w:left="4789" w:firstLine="0"/>
      </w:pPr>
      <w:rPr>
        <w:rFonts w:ascii="楷体" w:eastAsia="楷体" w:hAnsi="楷体" w:hint="eastAsia"/>
        <w:b w:val="0"/>
        <w:bCs w:val="0"/>
        <w:i w:val="0"/>
        <w:iCs w:val="0"/>
        <w:color w:val="000000"/>
        <w:sz w:val="22"/>
        <w:szCs w:val="22"/>
        <w:u w:color="000000"/>
      </w:rPr>
    </w:lvl>
    <w:lvl w:ilvl="7">
      <w:start w:val="1"/>
      <w:numFmt w:val="lowerLetter"/>
      <w:lvlText w:val="%8"/>
      <w:lvlJc w:val="left"/>
      <w:pPr>
        <w:ind w:left="5509" w:firstLine="0"/>
      </w:pPr>
      <w:rPr>
        <w:rFonts w:ascii="楷体" w:eastAsia="楷体" w:hAnsi="楷体" w:hint="eastAsia"/>
        <w:b w:val="0"/>
        <w:bCs w:val="0"/>
        <w:i w:val="0"/>
        <w:iCs w:val="0"/>
        <w:color w:val="000000"/>
        <w:sz w:val="22"/>
        <w:szCs w:val="22"/>
        <w:u w:color="000000"/>
      </w:rPr>
    </w:lvl>
    <w:lvl w:ilvl="8">
      <w:start w:val="1"/>
      <w:numFmt w:val="lowerRoman"/>
      <w:lvlText w:val="%9"/>
      <w:lvlJc w:val="left"/>
      <w:pPr>
        <w:ind w:left="6229" w:firstLine="0"/>
      </w:pPr>
      <w:rPr>
        <w:rFonts w:ascii="楷体" w:eastAsia="楷体" w:hAnsi="楷体" w:hint="eastAsia"/>
        <w:b w:val="0"/>
        <w:bCs w:val="0"/>
        <w:i w:val="0"/>
        <w:iCs w:val="0"/>
        <w:color w:val="000000"/>
        <w:sz w:val="22"/>
        <w:szCs w:val="22"/>
        <w:u w:color="000000"/>
      </w:rPr>
    </w:lvl>
  </w:abstractNum>
  <w:num w:numId="1">
    <w:abstractNumId w:val="10"/>
  </w:num>
  <w:num w:numId="2">
    <w:abstractNumId w:val="11"/>
  </w:num>
  <w:num w:numId="3">
    <w:abstractNumId w:val="12"/>
  </w:num>
  <w:num w:numId="4">
    <w:abstractNumId w:val="13"/>
  </w:num>
  <w:num w:numId="5">
    <w:abstractNumId w:val="4"/>
  </w:num>
  <w:num w:numId="6">
    <w:abstractNumId w:val="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1F8"/>
    <w:rsid w:val="003F407E"/>
    <w:rsid w:val="007F18F6"/>
    <w:rsid w:val="00824C0F"/>
    <w:rsid w:val="00BF71F8"/>
    <w:rsid w:val="00CF1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61DDC"/>
  <w15:chartTrackingRefBased/>
  <w15:docId w15:val="{5B5DA4BE-9098-4A68-BD36-A94CE588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07E"/>
    <w:pPr>
      <w:widowControl w:val="0"/>
      <w:jc w:val="both"/>
    </w:pPr>
    <w:rPr>
      <w:rFonts w:ascii="Times New Roman" w:eastAsia="宋体" w:hAnsi="Times New Roman" w:cs="Times New Roman"/>
      <w:szCs w:val="24"/>
    </w:rPr>
  </w:style>
  <w:style w:type="paragraph" w:styleId="1">
    <w:name w:val="heading 1"/>
    <w:basedOn w:val="a"/>
    <w:next w:val="a"/>
    <w:link w:val="10"/>
    <w:qFormat/>
    <w:rsid w:val="00CF1DEF"/>
    <w:pPr>
      <w:keepNext/>
      <w:keepLines/>
      <w:spacing w:afterLines="50" w:after="156" w:line="578" w:lineRule="atLeast"/>
      <w:ind w:right="227"/>
      <w:outlineLvl w:val="0"/>
    </w:pPr>
    <w:rPr>
      <w:rFonts w:ascii="Arial" w:hAnsi="Arial"/>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3F407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407E"/>
    <w:rPr>
      <w:sz w:val="18"/>
      <w:szCs w:val="18"/>
    </w:rPr>
  </w:style>
  <w:style w:type="paragraph" w:styleId="a5">
    <w:name w:val="footer"/>
    <w:basedOn w:val="a"/>
    <w:link w:val="a6"/>
    <w:uiPriority w:val="99"/>
    <w:unhideWhenUsed/>
    <w:qFormat/>
    <w:rsid w:val="003F407E"/>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3F407E"/>
    <w:rPr>
      <w:sz w:val="18"/>
      <w:szCs w:val="18"/>
    </w:rPr>
  </w:style>
  <w:style w:type="character" w:customStyle="1" w:styleId="10">
    <w:name w:val="标题 1 字符"/>
    <w:basedOn w:val="a0"/>
    <w:link w:val="1"/>
    <w:qFormat/>
    <w:rsid w:val="00CF1DEF"/>
    <w:rPr>
      <w:rFonts w:ascii="Arial" w:eastAsia="宋体" w:hAnsi="Arial" w:cs="Times New Roman"/>
      <w:b/>
      <w:sz w:val="28"/>
      <w:szCs w:val="28"/>
    </w:rPr>
  </w:style>
  <w:style w:type="paragraph" w:styleId="a7">
    <w:name w:val="caption"/>
    <w:basedOn w:val="a"/>
    <w:next w:val="a"/>
    <w:unhideWhenUsed/>
    <w:qFormat/>
    <w:rsid w:val="00CF1DEF"/>
    <w:rPr>
      <w:rFonts w:ascii="Cambria" w:eastAsia="黑体" w:hAnsi="Cambria"/>
      <w:sz w:val="20"/>
      <w:szCs w:val="20"/>
    </w:rPr>
  </w:style>
  <w:style w:type="paragraph" w:styleId="a8">
    <w:name w:val="Body Text"/>
    <w:basedOn w:val="a"/>
    <w:link w:val="a9"/>
    <w:qFormat/>
    <w:rsid w:val="00CF1DEF"/>
    <w:pPr>
      <w:spacing w:before="140"/>
      <w:ind w:left="428" w:right="423" w:firstLine="559"/>
    </w:pPr>
    <w:rPr>
      <w:rFonts w:ascii="仿宋" w:eastAsia="仿宋" w:hAnsi="仿宋" w:cs="仿宋"/>
      <w:sz w:val="28"/>
      <w:szCs w:val="28"/>
      <w:lang w:val="zh-CN" w:bidi="zh-CN"/>
    </w:rPr>
  </w:style>
  <w:style w:type="character" w:customStyle="1" w:styleId="a9">
    <w:name w:val="正文文本 字符"/>
    <w:basedOn w:val="a0"/>
    <w:link w:val="a8"/>
    <w:rsid w:val="00CF1DEF"/>
    <w:rPr>
      <w:rFonts w:ascii="仿宋" w:eastAsia="仿宋" w:hAnsi="仿宋" w:cs="仿宋"/>
      <w:sz w:val="28"/>
      <w:szCs w:val="28"/>
      <w:lang w:val="zh-CN" w:bidi="zh-CN"/>
    </w:rPr>
  </w:style>
  <w:style w:type="paragraph" w:styleId="aa">
    <w:name w:val="Body Text Indent"/>
    <w:basedOn w:val="a"/>
    <w:link w:val="ab"/>
    <w:qFormat/>
    <w:rsid w:val="00CF1DEF"/>
    <w:pPr>
      <w:ind w:firstLineChars="200" w:firstLine="420"/>
    </w:pPr>
  </w:style>
  <w:style w:type="character" w:customStyle="1" w:styleId="ab">
    <w:name w:val="正文文本缩进 字符"/>
    <w:basedOn w:val="a0"/>
    <w:link w:val="aa"/>
    <w:qFormat/>
    <w:rsid w:val="00CF1DEF"/>
    <w:rPr>
      <w:rFonts w:ascii="Times New Roman" w:eastAsia="宋体" w:hAnsi="Times New Roman" w:cs="Times New Roman"/>
      <w:szCs w:val="24"/>
    </w:rPr>
  </w:style>
  <w:style w:type="paragraph" w:styleId="ac">
    <w:name w:val="Balloon Text"/>
    <w:basedOn w:val="a"/>
    <w:link w:val="ad"/>
    <w:qFormat/>
    <w:rsid w:val="00CF1DEF"/>
    <w:rPr>
      <w:sz w:val="18"/>
      <w:szCs w:val="18"/>
    </w:rPr>
  </w:style>
  <w:style w:type="character" w:customStyle="1" w:styleId="ad">
    <w:name w:val="批注框文本 字符"/>
    <w:basedOn w:val="a0"/>
    <w:link w:val="ac"/>
    <w:qFormat/>
    <w:rsid w:val="00CF1DEF"/>
    <w:rPr>
      <w:rFonts w:ascii="Times New Roman" w:eastAsia="宋体" w:hAnsi="Times New Roman" w:cs="Times New Roman"/>
      <w:sz w:val="18"/>
      <w:szCs w:val="18"/>
    </w:rPr>
  </w:style>
  <w:style w:type="paragraph" w:styleId="ae">
    <w:name w:val="Normal (Web)"/>
    <w:basedOn w:val="a"/>
    <w:qFormat/>
    <w:rsid w:val="00CF1DEF"/>
    <w:pPr>
      <w:spacing w:beforeAutospacing="1" w:afterAutospacing="1"/>
      <w:jc w:val="left"/>
    </w:pPr>
    <w:rPr>
      <w:kern w:val="0"/>
      <w:sz w:val="24"/>
    </w:rPr>
  </w:style>
  <w:style w:type="paragraph" w:styleId="af">
    <w:name w:val="Title"/>
    <w:basedOn w:val="a"/>
    <w:next w:val="a"/>
    <w:link w:val="af0"/>
    <w:qFormat/>
    <w:rsid w:val="00CF1DEF"/>
    <w:pPr>
      <w:spacing w:before="480" w:after="240" w:line="240" w:lineRule="atLeast"/>
      <w:ind w:left="227" w:right="227"/>
      <w:jc w:val="center"/>
      <w:outlineLvl w:val="0"/>
    </w:pPr>
    <w:rPr>
      <w:rFonts w:ascii="Arial" w:eastAsia="黑体" w:hAnsi="Arial"/>
      <w:b/>
      <w:spacing w:val="20"/>
      <w:sz w:val="36"/>
      <w:szCs w:val="21"/>
    </w:rPr>
  </w:style>
  <w:style w:type="character" w:customStyle="1" w:styleId="af0">
    <w:name w:val="标题 字符"/>
    <w:basedOn w:val="a0"/>
    <w:link w:val="af"/>
    <w:qFormat/>
    <w:rsid w:val="00CF1DEF"/>
    <w:rPr>
      <w:rFonts w:ascii="Arial" w:eastAsia="黑体" w:hAnsi="Arial" w:cs="Times New Roman"/>
      <w:b/>
      <w:spacing w:val="20"/>
      <w:sz w:val="36"/>
      <w:szCs w:val="21"/>
    </w:rPr>
  </w:style>
  <w:style w:type="table" w:styleId="af1">
    <w:name w:val="Table Grid"/>
    <w:basedOn w:val="a1"/>
    <w:qFormat/>
    <w:rsid w:val="00CF1DE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rsid w:val="00CF1DEF"/>
  </w:style>
  <w:style w:type="paragraph" w:customStyle="1" w:styleId="5">
    <w:name w:val="标题5"/>
    <w:basedOn w:val="a"/>
    <w:qFormat/>
    <w:rsid w:val="00CF1DEF"/>
    <w:pPr>
      <w:adjustRightInd w:val="0"/>
      <w:snapToGrid w:val="0"/>
      <w:spacing w:line="310" w:lineRule="atLeast"/>
      <w:ind w:firstLine="425"/>
    </w:pPr>
    <w:rPr>
      <w:rFonts w:ascii="Arial" w:eastAsia="黑体" w:hAnsi="Arial"/>
      <w:szCs w:val="20"/>
    </w:rPr>
  </w:style>
  <w:style w:type="paragraph" w:customStyle="1" w:styleId="11">
    <w:name w:val="列出段落1"/>
    <w:basedOn w:val="a"/>
    <w:qFormat/>
    <w:rsid w:val="00CF1DEF"/>
    <w:pPr>
      <w:ind w:firstLineChars="200" w:firstLine="420"/>
    </w:pPr>
  </w:style>
  <w:style w:type="paragraph" w:customStyle="1" w:styleId="Char">
    <w:name w:val="Char"/>
    <w:basedOn w:val="a"/>
    <w:qFormat/>
    <w:rsid w:val="00CF1DEF"/>
    <w:rPr>
      <w:rFonts w:eastAsia="仿宋_GB2312"/>
      <w:sz w:val="32"/>
      <w:szCs w:val="32"/>
    </w:rPr>
  </w:style>
  <w:style w:type="paragraph" w:customStyle="1" w:styleId="aa0">
    <w:name w:val="aa"/>
    <w:basedOn w:val="a"/>
    <w:link w:val="aaChar"/>
    <w:qFormat/>
    <w:rsid w:val="00CF1DEF"/>
    <w:pPr>
      <w:spacing w:line="400" w:lineRule="exact"/>
      <w:ind w:firstLineChars="200" w:firstLine="200"/>
    </w:pPr>
    <w:rPr>
      <w:rFonts w:ascii="仿宋_GB2312" w:eastAsia="仿宋_GB2312" w:hAnsi="仿宋_GB2312"/>
      <w:sz w:val="24"/>
      <w:szCs w:val="20"/>
      <w:lang w:val="zh-CN"/>
    </w:rPr>
  </w:style>
  <w:style w:type="character" w:customStyle="1" w:styleId="aaChar">
    <w:name w:val="aa Char"/>
    <w:link w:val="aa0"/>
    <w:qFormat/>
    <w:rsid w:val="00CF1DEF"/>
    <w:rPr>
      <w:rFonts w:ascii="仿宋_GB2312" w:eastAsia="仿宋_GB2312" w:hAnsi="仿宋_GB2312" w:cs="Times New Roman"/>
      <w:sz w:val="24"/>
      <w:szCs w:val="20"/>
      <w:lang w:val="zh-CN"/>
    </w:rPr>
  </w:style>
  <w:style w:type="character" w:customStyle="1" w:styleId="2233Char">
    <w:name w:val="2233 Char"/>
    <w:link w:val="2233"/>
    <w:qFormat/>
    <w:rsid w:val="00CF1DEF"/>
    <w:rPr>
      <w:rFonts w:ascii="仿宋_GB2312" w:eastAsia="仿宋_GB2312" w:hAnsi="仿宋_GB2312"/>
      <w:sz w:val="24"/>
    </w:rPr>
  </w:style>
  <w:style w:type="paragraph" w:customStyle="1" w:styleId="2233">
    <w:name w:val="2233"/>
    <w:basedOn w:val="a"/>
    <w:link w:val="2233Char"/>
    <w:qFormat/>
    <w:rsid w:val="00CF1DEF"/>
    <w:pPr>
      <w:ind w:firstLineChars="200" w:firstLine="200"/>
      <w:jc w:val="left"/>
      <w:textAlignment w:val="baseline"/>
    </w:pPr>
    <w:rPr>
      <w:rFonts w:ascii="仿宋_GB2312" w:eastAsia="仿宋_GB2312" w:hAnsi="仿宋_GB2312" w:cstheme="minorBidi"/>
      <w:sz w:val="24"/>
      <w:szCs w:val="22"/>
    </w:rPr>
  </w:style>
  <w:style w:type="paragraph" w:customStyle="1" w:styleId="ListParagraph1">
    <w:name w:val="List Paragraph1"/>
    <w:basedOn w:val="a"/>
    <w:uiPriority w:val="99"/>
    <w:qFormat/>
    <w:rsid w:val="00CF1DEF"/>
    <w:pPr>
      <w:ind w:firstLineChars="200" w:firstLine="420"/>
    </w:pPr>
    <w:rPr>
      <w:rFonts w:ascii="Calibri" w:hAnsi="Calibri" w:cs="黑体"/>
      <w:szCs w:val="22"/>
    </w:rPr>
  </w:style>
  <w:style w:type="table" w:customStyle="1" w:styleId="TableGrid">
    <w:name w:val="TableGrid"/>
    <w:basedOn w:val="a1"/>
    <w:qFormat/>
    <w:rsid w:val="00CF1DEF"/>
    <w:rPr>
      <w:rFonts w:ascii="Times New Roman" w:eastAsia="Times New Roman" w:hAnsi="Times New Roman" w:cs="Times New Roman"/>
      <w:kern w:val="0"/>
      <w:sz w:val="20"/>
      <w:szCs w:val="20"/>
    </w:rPr>
    <w:tblPr>
      <w:tblCellMar>
        <w:left w:w="0" w:type="dxa"/>
        <w:right w:w="0" w:type="dxa"/>
      </w:tblCellMar>
    </w:tblPr>
  </w:style>
  <w:style w:type="paragraph" w:customStyle="1" w:styleId="TableParagraph">
    <w:name w:val="Table Paragraph"/>
    <w:basedOn w:val="a"/>
    <w:uiPriority w:val="1"/>
    <w:qFormat/>
    <w:rsid w:val="00CF1DEF"/>
    <w:rPr>
      <w:rFonts w:ascii="楷体" w:eastAsia="楷体" w:hAnsi="楷体" w:cs="楷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1552</Words>
  <Characters>8848</Characters>
  <Application>Microsoft Office Word</Application>
  <DocSecurity>0</DocSecurity>
  <Lines>73</Lines>
  <Paragraphs>20</Paragraphs>
  <ScaleCrop>false</ScaleCrop>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xinhua</dc:creator>
  <cp:keywords/>
  <dc:description/>
  <cp:lastModifiedBy>xinhua</cp:lastModifiedBy>
  <cp:revision>3</cp:revision>
  <dcterms:created xsi:type="dcterms:W3CDTF">2022-09-23T02:58:00Z</dcterms:created>
  <dcterms:modified xsi:type="dcterms:W3CDTF">2022-09-23T03:56:00Z</dcterms:modified>
</cp:coreProperties>
</file>